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672EC" w14:textId="77777777" w:rsidR="00AE3C3B" w:rsidRPr="00AE3C3B" w:rsidRDefault="00AE3C3B" w:rsidP="002B47DE">
      <w:pPr>
        <w:pStyle w:val="Heading10"/>
        <w:shd w:val="clear" w:color="auto" w:fill="auto"/>
        <w:spacing w:line="240" w:lineRule="auto"/>
        <w:ind w:left="11520"/>
        <w:jc w:val="left"/>
        <w:rPr>
          <w:b w:val="0"/>
          <w:sz w:val="18"/>
          <w:lang w:val="lt-LT"/>
        </w:rPr>
      </w:pPr>
      <w:bookmarkStart w:id="0" w:name="bookmark0"/>
      <w:r w:rsidRPr="00AE3C3B">
        <w:rPr>
          <w:b w:val="0"/>
          <w:sz w:val="18"/>
          <w:lang w:val="lt-LT"/>
        </w:rPr>
        <w:t xml:space="preserve">PATVIRTINTA </w:t>
      </w:r>
    </w:p>
    <w:p w14:paraId="7569F310" w14:textId="77777777" w:rsidR="002B47DE" w:rsidRDefault="00AE3C3B" w:rsidP="002B47DE">
      <w:pPr>
        <w:pStyle w:val="Heading10"/>
        <w:shd w:val="clear" w:color="auto" w:fill="auto"/>
        <w:spacing w:line="240" w:lineRule="auto"/>
        <w:ind w:left="11520"/>
        <w:jc w:val="left"/>
        <w:rPr>
          <w:b w:val="0"/>
          <w:sz w:val="18"/>
          <w:lang w:val="lt-LT"/>
        </w:rPr>
      </w:pPr>
      <w:r w:rsidRPr="00AE3C3B">
        <w:rPr>
          <w:b w:val="0"/>
          <w:sz w:val="18"/>
          <w:lang w:val="lt-LT"/>
        </w:rPr>
        <w:t>Klaipėdos rajono savivaldybės visuomenės</w:t>
      </w:r>
    </w:p>
    <w:p w14:paraId="13DA9A7B" w14:textId="44651881" w:rsidR="002B47DE" w:rsidRDefault="00AE3C3B" w:rsidP="002B47DE">
      <w:pPr>
        <w:pStyle w:val="Heading10"/>
        <w:shd w:val="clear" w:color="auto" w:fill="auto"/>
        <w:spacing w:line="240" w:lineRule="auto"/>
        <w:ind w:left="11520"/>
        <w:jc w:val="left"/>
        <w:rPr>
          <w:b w:val="0"/>
          <w:sz w:val="18"/>
          <w:lang w:val="lt-LT"/>
        </w:rPr>
      </w:pPr>
      <w:r w:rsidRPr="00AE3C3B">
        <w:rPr>
          <w:b w:val="0"/>
          <w:sz w:val="18"/>
          <w:lang w:val="lt-LT"/>
        </w:rPr>
        <w:t xml:space="preserve"> sveikatos biuro direktoriaus </w:t>
      </w:r>
    </w:p>
    <w:p w14:paraId="66A389F8" w14:textId="7C9EA3B8" w:rsidR="00AE3C3B" w:rsidRPr="00AE3C3B" w:rsidRDefault="00AE3C3B" w:rsidP="002B47DE">
      <w:pPr>
        <w:pStyle w:val="Heading10"/>
        <w:shd w:val="clear" w:color="auto" w:fill="auto"/>
        <w:spacing w:line="240" w:lineRule="auto"/>
        <w:ind w:left="11520"/>
        <w:jc w:val="left"/>
        <w:rPr>
          <w:lang w:val="lt-LT"/>
        </w:rPr>
      </w:pPr>
      <w:r w:rsidRPr="00AE3C3B">
        <w:rPr>
          <w:b w:val="0"/>
          <w:sz w:val="18"/>
          <w:lang w:val="lt-LT"/>
        </w:rPr>
        <w:t>202</w:t>
      </w:r>
      <w:r w:rsidR="001F6467">
        <w:rPr>
          <w:b w:val="0"/>
          <w:sz w:val="18"/>
          <w:lang w:val="lt-LT"/>
        </w:rPr>
        <w:t>4</w:t>
      </w:r>
      <w:r w:rsidRPr="00AE3C3B">
        <w:rPr>
          <w:b w:val="0"/>
          <w:sz w:val="18"/>
          <w:lang w:val="lt-LT"/>
        </w:rPr>
        <w:t xml:space="preserve"> m. </w:t>
      </w:r>
      <w:r>
        <w:rPr>
          <w:b w:val="0"/>
          <w:sz w:val="18"/>
          <w:lang w:val="lt-LT"/>
        </w:rPr>
        <w:t>gruodžio</w:t>
      </w:r>
      <w:r w:rsidR="00B4522E">
        <w:rPr>
          <w:b w:val="0"/>
          <w:sz w:val="18"/>
          <w:lang w:val="lt-LT"/>
        </w:rPr>
        <w:t xml:space="preserve"> </w:t>
      </w:r>
      <w:r w:rsidR="00427F89">
        <w:rPr>
          <w:b w:val="0"/>
          <w:sz w:val="18"/>
          <w:lang w:val="lt-LT"/>
        </w:rPr>
        <w:t>30</w:t>
      </w:r>
      <w:r w:rsidR="001F6467">
        <w:rPr>
          <w:b w:val="0"/>
          <w:sz w:val="18"/>
          <w:lang w:val="lt-LT"/>
        </w:rPr>
        <w:t xml:space="preserve">  </w:t>
      </w:r>
      <w:r w:rsidRPr="00AE3C3B">
        <w:rPr>
          <w:b w:val="0"/>
          <w:sz w:val="18"/>
          <w:lang w:val="lt-LT"/>
        </w:rPr>
        <w:t>d. įsakymu Nr. N-</w:t>
      </w:r>
      <w:r w:rsidR="00427F89">
        <w:rPr>
          <w:b w:val="0"/>
          <w:sz w:val="18"/>
          <w:lang w:val="lt-LT"/>
        </w:rPr>
        <w:t>104</w:t>
      </w:r>
    </w:p>
    <w:p w14:paraId="2AF0DED1" w14:textId="77777777" w:rsidR="00AE3C3B" w:rsidRPr="00AE3C3B" w:rsidRDefault="00AE3C3B" w:rsidP="00AE3C3B">
      <w:pPr>
        <w:pStyle w:val="Heading10"/>
        <w:shd w:val="clear" w:color="auto" w:fill="auto"/>
        <w:ind w:left="20"/>
        <w:rPr>
          <w:lang w:val="lt-LT"/>
        </w:rPr>
      </w:pPr>
    </w:p>
    <w:p w14:paraId="75A0BBBC" w14:textId="1E4865D7" w:rsidR="00AE3C3B" w:rsidRPr="003848E2" w:rsidRDefault="00AE3C3B" w:rsidP="00AE3C3B">
      <w:pPr>
        <w:pStyle w:val="Heading10"/>
        <w:shd w:val="clear" w:color="auto" w:fill="auto"/>
        <w:ind w:left="20"/>
        <w:rPr>
          <w:lang w:val="lt-LT"/>
        </w:rPr>
      </w:pPr>
      <w:r w:rsidRPr="003848E2">
        <w:rPr>
          <w:lang w:val="lt-LT"/>
        </w:rPr>
        <w:t xml:space="preserve">KLAIPĖDOS RAJONO SAVIVALDYBĖS VISUOMENĖS SVEIKATOS BIURO </w:t>
      </w:r>
      <w:r w:rsidR="001F6467" w:rsidRPr="003848E2">
        <w:rPr>
          <w:lang w:val="lt-LT"/>
        </w:rPr>
        <w:t xml:space="preserve">2025-2027 </w:t>
      </w:r>
      <w:r w:rsidRPr="003848E2">
        <w:rPr>
          <w:lang w:val="lt-LT"/>
        </w:rPr>
        <w:t>METŲ KORUPCIJOS PREVENCIJOS</w:t>
      </w:r>
      <w:r w:rsidRPr="003848E2">
        <w:rPr>
          <w:lang w:val="lt-LT"/>
        </w:rPr>
        <w:br/>
      </w:r>
      <w:r w:rsidR="00CE4184" w:rsidRPr="003848E2">
        <w:rPr>
          <w:lang w:val="lt-LT"/>
        </w:rPr>
        <w:t xml:space="preserve">VEIKSMŲ PLANO ĮGYVENDINIMO </w:t>
      </w:r>
      <w:r w:rsidRPr="003848E2">
        <w:rPr>
          <w:lang w:val="lt-LT"/>
        </w:rPr>
        <w:t xml:space="preserve">PRIEMONIŲ PLANAS </w:t>
      </w:r>
      <w:bookmarkEnd w:id="0"/>
    </w:p>
    <w:p w14:paraId="31C7C9E2" w14:textId="78E59A55" w:rsidR="000A0B92" w:rsidRDefault="000A0B92">
      <w:pPr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1"/>
        <w:gridCol w:w="4399"/>
        <w:gridCol w:w="2660"/>
        <w:gridCol w:w="2102"/>
        <w:gridCol w:w="3461"/>
        <w:gridCol w:w="1826"/>
      </w:tblGrid>
      <w:tr w:rsidR="003848E2" w:rsidRPr="003848E2" w14:paraId="3F2D8FCD" w14:textId="77777777" w:rsidTr="00AE3C3B">
        <w:tc>
          <w:tcPr>
            <w:tcW w:w="0" w:type="auto"/>
            <w:vAlign w:val="center"/>
          </w:tcPr>
          <w:p w14:paraId="669A10AF" w14:textId="7B191F06" w:rsidR="00AE3C3B" w:rsidRPr="003848E2" w:rsidRDefault="00AE3C3B" w:rsidP="00AE3C3B">
            <w:pPr>
              <w:jc w:val="center"/>
              <w:rPr>
                <w:lang w:val="lt-LT"/>
              </w:rPr>
            </w:pPr>
            <w:r w:rsidRPr="003848E2">
              <w:rPr>
                <w:rStyle w:val="Bodytext295ptBold"/>
                <w:rFonts w:eastAsiaTheme="minorHAnsi"/>
                <w:color w:val="auto"/>
              </w:rPr>
              <w:t>Eil.</w:t>
            </w:r>
            <w:r w:rsidR="00EF4E52" w:rsidRPr="003848E2">
              <w:rPr>
                <w:rStyle w:val="Bodytext295ptBold"/>
                <w:rFonts w:eastAsiaTheme="minorHAnsi"/>
                <w:color w:val="auto"/>
              </w:rPr>
              <w:t xml:space="preserve"> </w:t>
            </w:r>
            <w:r w:rsidRPr="003848E2">
              <w:rPr>
                <w:rStyle w:val="Bodytext295ptBold"/>
                <w:rFonts w:eastAsiaTheme="minorHAnsi"/>
                <w:color w:val="auto"/>
              </w:rPr>
              <w:t>Nr.</w:t>
            </w:r>
          </w:p>
        </w:tc>
        <w:tc>
          <w:tcPr>
            <w:tcW w:w="0" w:type="auto"/>
            <w:vAlign w:val="center"/>
          </w:tcPr>
          <w:p w14:paraId="3F7EF219" w14:textId="3A075A69" w:rsidR="00AE3C3B" w:rsidRPr="003848E2" w:rsidRDefault="00AE3C3B" w:rsidP="00AE3C3B">
            <w:pPr>
              <w:jc w:val="center"/>
              <w:rPr>
                <w:lang w:val="lt-LT"/>
              </w:rPr>
            </w:pPr>
            <w:r w:rsidRPr="003848E2">
              <w:rPr>
                <w:rStyle w:val="Bodytext295ptBold"/>
                <w:rFonts w:eastAsiaTheme="minorHAnsi"/>
                <w:color w:val="auto"/>
              </w:rPr>
              <w:t>Priemonės pavadinimas</w:t>
            </w:r>
          </w:p>
        </w:tc>
        <w:tc>
          <w:tcPr>
            <w:tcW w:w="0" w:type="auto"/>
            <w:vAlign w:val="center"/>
          </w:tcPr>
          <w:p w14:paraId="041A91D6" w14:textId="47243D6B" w:rsidR="00AE3C3B" w:rsidRPr="003848E2" w:rsidRDefault="00AE3C3B" w:rsidP="00AE3C3B">
            <w:pPr>
              <w:jc w:val="center"/>
              <w:rPr>
                <w:lang w:val="lt-LT"/>
              </w:rPr>
            </w:pPr>
            <w:r w:rsidRPr="003848E2">
              <w:rPr>
                <w:rStyle w:val="Bodytext295ptBold"/>
                <w:rFonts w:eastAsiaTheme="minorHAnsi"/>
                <w:color w:val="auto"/>
              </w:rPr>
              <w:t>Tikslas</w:t>
            </w:r>
          </w:p>
        </w:tc>
        <w:tc>
          <w:tcPr>
            <w:tcW w:w="0" w:type="auto"/>
            <w:vAlign w:val="center"/>
          </w:tcPr>
          <w:p w14:paraId="0A596FAD" w14:textId="5A77BDC6" w:rsidR="00AE3C3B" w:rsidRPr="003848E2" w:rsidRDefault="008D6489" w:rsidP="00AE3C3B">
            <w:pPr>
              <w:pStyle w:val="Bodytext20"/>
              <w:shd w:val="clear" w:color="auto" w:fill="auto"/>
              <w:spacing w:after="60" w:line="190" w:lineRule="exact"/>
              <w:jc w:val="center"/>
              <w:rPr>
                <w:lang w:val="lt-LT"/>
              </w:rPr>
            </w:pPr>
            <w:r w:rsidRPr="003848E2">
              <w:rPr>
                <w:rStyle w:val="Bodytext295ptBold"/>
                <w:color w:val="auto"/>
              </w:rPr>
              <w:t xml:space="preserve">Tikslo rezultato </w:t>
            </w:r>
            <w:r w:rsidR="00AE3C3B" w:rsidRPr="003848E2">
              <w:rPr>
                <w:rStyle w:val="Bodytext295ptBold"/>
                <w:color w:val="auto"/>
              </w:rPr>
              <w:t>kriterijai</w:t>
            </w:r>
          </w:p>
        </w:tc>
        <w:tc>
          <w:tcPr>
            <w:tcW w:w="0" w:type="auto"/>
            <w:vAlign w:val="center"/>
          </w:tcPr>
          <w:p w14:paraId="241DE46A" w14:textId="2D888C5C" w:rsidR="00AE3C3B" w:rsidRPr="003848E2" w:rsidRDefault="00AE3C3B" w:rsidP="00AE3C3B">
            <w:pPr>
              <w:jc w:val="center"/>
              <w:rPr>
                <w:lang w:val="lt-LT"/>
              </w:rPr>
            </w:pPr>
            <w:r w:rsidRPr="003848E2">
              <w:rPr>
                <w:rStyle w:val="Bodytext295ptBold"/>
                <w:rFonts w:eastAsiaTheme="minorHAnsi"/>
                <w:color w:val="auto"/>
              </w:rPr>
              <w:t>Laukiamas rezultat</w:t>
            </w:r>
            <w:r w:rsidR="001777DD" w:rsidRPr="003848E2">
              <w:rPr>
                <w:rStyle w:val="Bodytext295ptBold"/>
                <w:rFonts w:eastAsiaTheme="minorHAnsi"/>
                <w:color w:val="auto"/>
              </w:rPr>
              <w:t xml:space="preserve">o </w:t>
            </w:r>
            <w:r w:rsidR="003A1DA4" w:rsidRPr="003848E2">
              <w:rPr>
                <w:rStyle w:val="Bodytext295ptBold"/>
                <w:rFonts w:eastAsiaTheme="minorHAnsi"/>
                <w:color w:val="auto"/>
              </w:rPr>
              <w:t>vertinimo kriterijai</w:t>
            </w:r>
          </w:p>
        </w:tc>
        <w:tc>
          <w:tcPr>
            <w:tcW w:w="0" w:type="auto"/>
            <w:vAlign w:val="center"/>
          </w:tcPr>
          <w:p w14:paraId="44D2D867" w14:textId="77777777" w:rsidR="00AE3C3B" w:rsidRPr="003848E2" w:rsidRDefault="00AE3C3B" w:rsidP="00AE3C3B">
            <w:pPr>
              <w:pStyle w:val="Bodytext20"/>
              <w:shd w:val="clear" w:color="auto" w:fill="auto"/>
              <w:spacing w:after="60" w:line="190" w:lineRule="exact"/>
              <w:jc w:val="center"/>
            </w:pPr>
            <w:r w:rsidRPr="003848E2">
              <w:rPr>
                <w:rStyle w:val="Bodytext295ptBold"/>
                <w:color w:val="auto"/>
              </w:rPr>
              <w:t>Įvykdymo</w:t>
            </w:r>
          </w:p>
          <w:p w14:paraId="29D08290" w14:textId="67C4CF7E" w:rsidR="00AE3C3B" w:rsidRPr="003848E2" w:rsidRDefault="00AE3C3B" w:rsidP="00AE3C3B">
            <w:pPr>
              <w:jc w:val="center"/>
              <w:rPr>
                <w:lang w:val="lt-LT"/>
              </w:rPr>
            </w:pPr>
            <w:r w:rsidRPr="003848E2">
              <w:rPr>
                <w:rStyle w:val="Bodytext295ptBold"/>
                <w:rFonts w:eastAsiaTheme="minorHAnsi"/>
                <w:color w:val="auto"/>
              </w:rPr>
              <w:t>terminas</w:t>
            </w:r>
          </w:p>
        </w:tc>
      </w:tr>
      <w:tr w:rsidR="003848E2" w:rsidRPr="003848E2" w14:paraId="03B94D62" w14:textId="77777777" w:rsidTr="00AE3C3B">
        <w:tc>
          <w:tcPr>
            <w:tcW w:w="0" w:type="auto"/>
            <w:gridSpan w:val="6"/>
            <w:vAlign w:val="center"/>
          </w:tcPr>
          <w:p w14:paraId="1ED8F199" w14:textId="3EB83883" w:rsidR="00AE3C3B" w:rsidRPr="003848E2" w:rsidRDefault="00AE3C3B" w:rsidP="00AE3C3B">
            <w:pPr>
              <w:rPr>
                <w:lang w:val="lt-LT"/>
              </w:rPr>
            </w:pPr>
            <w:r w:rsidRPr="003848E2">
              <w:rPr>
                <w:rStyle w:val="Bodytext295ptBold"/>
                <w:rFonts w:eastAsiaTheme="minorHAnsi"/>
                <w:color w:val="auto"/>
              </w:rPr>
              <w:t>1.</w:t>
            </w:r>
            <w:r w:rsidRPr="003848E2">
              <w:t xml:space="preserve"> </w:t>
            </w:r>
            <w:r w:rsidRPr="003848E2">
              <w:rPr>
                <w:rStyle w:val="Bodytext295ptBold"/>
                <w:rFonts w:eastAsiaTheme="minorHAnsi"/>
                <w:color w:val="auto"/>
              </w:rPr>
              <w:t xml:space="preserve">FORMUOTI IR VYKDYTI KRYPTINGĄ KORUPCIJOS PREVENCIJOS POLITIKĄ KLAIPĖDOS RAJONO SAVIVALDYBĖS VISUOMENĖS SVEIKATOS BIURE, UŽTIKRINTI NUMATYTŲ </w:t>
            </w:r>
            <w:r w:rsidR="00840F4D" w:rsidRPr="003848E2">
              <w:rPr>
                <w:rStyle w:val="Bodytext295ptBold"/>
                <w:rFonts w:eastAsiaTheme="minorHAnsi"/>
                <w:color w:val="auto"/>
              </w:rPr>
              <w:t xml:space="preserve">VEIKSMŲ PLANO </w:t>
            </w:r>
            <w:r w:rsidRPr="003848E2">
              <w:rPr>
                <w:rStyle w:val="Bodytext295ptBold"/>
                <w:rFonts w:eastAsiaTheme="minorHAnsi"/>
                <w:color w:val="auto"/>
              </w:rPr>
              <w:t>ĮGYVENDINIMO PRIEMONIŲ ĮVYKDYMĄ</w:t>
            </w:r>
          </w:p>
        </w:tc>
      </w:tr>
      <w:tr w:rsidR="003848E2" w:rsidRPr="003848E2" w14:paraId="5210C6DD" w14:textId="77777777" w:rsidTr="00EF4E52">
        <w:tc>
          <w:tcPr>
            <w:tcW w:w="0" w:type="auto"/>
            <w:vAlign w:val="center"/>
          </w:tcPr>
          <w:p w14:paraId="76DA510F" w14:textId="647E9AEB" w:rsidR="00AE3C3B" w:rsidRPr="003848E2" w:rsidRDefault="00AE3C3B" w:rsidP="00EF4E52">
            <w:pPr>
              <w:jc w:val="center"/>
              <w:rPr>
                <w:lang w:val="lt-LT"/>
              </w:rPr>
            </w:pPr>
            <w:r w:rsidRPr="003848E2">
              <w:rPr>
                <w:rStyle w:val="Bodytext295pt"/>
                <w:rFonts w:eastAsiaTheme="minorHAnsi"/>
                <w:color w:val="auto"/>
              </w:rPr>
              <w:t>1.1.</w:t>
            </w:r>
          </w:p>
        </w:tc>
        <w:tc>
          <w:tcPr>
            <w:tcW w:w="0" w:type="auto"/>
            <w:vAlign w:val="center"/>
          </w:tcPr>
          <w:p w14:paraId="3064AFF3" w14:textId="49EF7CC8" w:rsidR="00AE3C3B" w:rsidRPr="003848E2" w:rsidRDefault="00AE3C3B" w:rsidP="00EF4E52">
            <w:pPr>
              <w:rPr>
                <w:lang w:val="lt-LT"/>
              </w:rPr>
            </w:pPr>
            <w:r w:rsidRPr="003848E2">
              <w:rPr>
                <w:rStyle w:val="Bodytext295pt"/>
                <w:rFonts w:eastAsiaTheme="minorHAnsi"/>
                <w:color w:val="auto"/>
              </w:rPr>
              <w:t>Užtikrinti paskirto asmens, atsakingo už korupcijos prevencijos ir kontrolės vykdymą</w:t>
            </w:r>
            <w:r w:rsidR="00FF03A4" w:rsidRPr="003848E2">
              <w:rPr>
                <w:rStyle w:val="Bodytext295pt"/>
                <w:rFonts w:eastAsiaTheme="minorHAnsi"/>
                <w:color w:val="auto"/>
              </w:rPr>
              <w:t>, veiklos tęstinumą</w:t>
            </w:r>
          </w:p>
        </w:tc>
        <w:tc>
          <w:tcPr>
            <w:tcW w:w="0" w:type="auto"/>
            <w:vAlign w:val="center"/>
          </w:tcPr>
          <w:p w14:paraId="21BECEBA" w14:textId="66577BB0" w:rsidR="00AE3C3B" w:rsidRPr="003848E2" w:rsidRDefault="00AE3C3B" w:rsidP="00EF4E52">
            <w:pPr>
              <w:rPr>
                <w:lang w:val="lt-LT"/>
              </w:rPr>
            </w:pPr>
            <w:r w:rsidRPr="003848E2">
              <w:rPr>
                <w:rStyle w:val="Bodytext295pt"/>
                <w:rFonts w:eastAsiaTheme="minorHAnsi"/>
                <w:color w:val="auto"/>
              </w:rPr>
              <w:t>Koordinuotai vykdyti korupcijos prevenciją ir kontrolę</w:t>
            </w:r>
          </w:p>
        </w:tc>
        <w:tc>
          <w:tcPr>
            <w:tcW w:w="0" w:type="auto"/>
            <w:vAlign w:val="center"/>
          </w:tcPr>
          <w:p w14:paraId="300D7A0E" w14:textId="4530FF54" w:rsidR="00AE3C3B" w:rsidRPr="003848E2" w:rsidRDefault="00AE3C3B" w:rsidP="00EF4E52">
            <w:pPr>
              <w:rPr>
                <w:lang w:val="lt-LT"/>
              </w:rPr>
            </w:pPr>
            <w:r w:rsidRPr="003848E2">
              <w:rPr>
                <w:rStyle w:val="Bodytext295pt"/>
                <w:rFonts w:eastAsiaTheme="minorHAnsi"/>
                <w:color w:val="auto"/>
              </w:rPr>
              <w:t>Užtikrinimas korupcijos prevencijos ir kontrolės vykdymo tęstinumas</w:t>
            </w:r>
          </w:p>
        </w:tc>
        <w:tc>
          <w:tcPr>
            <w:tcW w:w="0" w:type="auto"/>
            <w:vAlign w:val="center"/>
          </w:tcPr>
          <w:p w14:paraId="101045AD" w14:textId="00511E81" w:rsidR="00AE3C3B" w:rsidRPr="003848E2" w:rsidRDefault="00AE3C3B" w:rsidP="00EF4E52">
            <w:pPr>
              <w:rPr>
                <w:lang w:val="lt-LT"/>
              </w:rPr>
            </w:pPr>
            <w:r w:rsidRPr="003848E2">
              <w:rPr>
                <w:rStyle w:val="Bodytext295pt"/>
                <w:rFonts w:eastAsiaTheme="minorHAnsi"/>
                <w:color w:val="auto"/>
              </w:rPr>
              <w:t>Korupcijos prevencija ir kontrolė įgyvendinama koordinuotai ir nešališkai</w:t>
            </w:r>
          </w:p>
        </w:tc>
        <w:tc>
          <w:tcPr>
            <w:tcW w:w="0" w:type="auto"/>
            <w:vAlign w:val="center"/>
          </w:tcPr>
          <w:p w14:paraId="5B4DC87A" w14:textId="430BE739" w:rsidR="00AE3C3B" w:rsidRPr="003848E2" w:rsidRDefault="00D3344D" w:rsidP="00EF4E52">
            <w:pPr>
              <w:rPr>
                <w:lang w:val="lt-LT"/>
              </w:rPr>
            </w:pPr>
            <w:r w:rsidRPr="003848E2">
              <w:rPr>
                <w:rStyle w:val="Bodytext295pt"/>
                <w:rFonts w:eastAsiaTheme="minorHAnsi"/>
                <w:color w:val="auto"/>
              </w:rPr>
              <w:t xml:space="preserve">Veiksmų plano </w:t>
            </w:r>
            <w:r w:rsidR="00AE3C3B" w:rsidRPr="003848E2">
              <w:rPr>
                <w:rStyle w:val="Bodytext295pt"/>
                <w:rFonts w:eastAsiaTheme="minorHAnsi"/>
                <w:color w:val="auto"/>
              </w:rPr>
              <w:t>įgyvendinimo laikotarpiu</w:t>
            </w:r>
          </w:p>
        </w:tc>
      </w:tr>
      <w:tr w:rsidR="003848E2" w:rsidRPr="003848E2" w14:paraId="028770E6" w14:textId="77777777" w:rsidTr="00EF4E52">
        <w:tc>
          <w:tcPr>
            <w:tcW w:w="0" w:type="auto"/>
            <w:vAlign w:val="center"/>
          </w:tcPr>
          <w:p w14:paraId="68A9DE41" w14:textId="76BC8C84" w:rsidR="00AE3C3B" w:rsidRPr="003848E2" w:rsidRDefault="00AE3C3B" w:rsidP="00EF4E52">
            <w:pPr>
              <w:jc w:val="center"/>
              <w:rPr>
                <w:lang w:val="lt-LT"/>
              </w:rPr>
            </w:pPr>
            <w:r w:rsidRPr="003848E2">
              <w:rPr>
                <w:rStyle w:val="Bodytext295pt"/>
                <w:rFonts w:eastAsiaTheme="minorHAnsi"/>
                <w:color w:val="auto"/>
              </w:rPr>
              <w:t>1.2.</w:t>
            </w:r>
          </w:p>
        </w:tc>
        <w:tc>
          <w:tcPr>
            <w:tcW w:w="0" w:type="auto"/>
            <w:vAlign w:val="center"/>
          </w:tcPr>
          <w:p w14:paraId="57C058E0" w14:textId="696FC7CE" w:rsidR="00AE3C3B" w:rsidRPr="003848E2" w:rsidRDefault="00AE3C3B" w:rsidP="00560144">
            <w:pPr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lt-LT" w:eastAsia="lt-LT" w:bidi="lt-LT"/>
              </w:rPr>
            </w:pPr>
            <w:r w:rsidRPr="003848E2">
              <w:rPr>
                <w:rStyle w:val="Bodytext295pt"/>
                <w:rFonts w:eastAsiaTheme="minorHAnsi"/>
                <w:color w:val="auto"/>
              </w:rPr>
              <w:t xml:space="preserve">Biuro internetiniame puslapyje skelbti korupcijos prevencijos </w:t>
            </w:r>
            <w:r w:rsidR="00D3344D" w:rsidRPr="003848E2">
              <w:rPr>
                <w:rStyle w:val="Bodytext295pt"/>
                <w:rFonts w:eastAsiaTheme="minorHAnsi"/>
                <w:color w:val="auto"/>
              </w:rPr>
              <w:t xml:space="preserve">veiksmų planą </w:t>
            </w:r>
            <w:r w:rsidRPr="003848E2">
              <w:rPr>
                <w:rStyle w:val="Bodytext295pt"/>
                <w:rFonts w:eastAsiaTheme="minorHAnsi"/>
                <w:color w:val="auto"/>
              </w:rPr>
              <w:t xml:space="preserve">ir įgyvendinimo priemonių planą </w:t>
            </w:r>
            <w:r w:rsidR="00FA21F3" w:rsidRPr="003848E2">
              <w:rPr>
                <w:rStyle w:val="Bodytext295pt"/>
                <w:rFonts w:eastAsiaTheme="minorHAnsi"/>
                <w:color w:val="auto"/>
              </w:rPr>
              <w:t>(Klaipėdos rajono savivaldybės korupcijos prevencijos 2023–2025 m. veiksmų plano įgyvendinimo priemonių plano I tikslo 3 uždavinio 4 punktas</w:t>
            </w:r>
            <w:r w:rsidR="00086965" w:rsidRPr="003848E2">
              <w:rPr>
                <w:rStyle w:val="Bodytext295pt"/>
                <w:rFonts w:eastAsiaTheme="minorHAnsi"/>
                <w:color w:val="auto"/>
              </w:rPr>
              <w:t>)</w:t>
            </w:r>
          </w:p>
        </w:tc>
        <w:tc>
          <w:tcPr>
            <w:tcW w:w="0" w:type="auto"/>
            <w:vAlign w:val="center"/>
          </w:tcPr>
          <w:p w14:paraId="091E6D7C" w14:textId="35172405" w:rsidR="00AE3C3B" w:rsidRPr="003848E2" w:rsidRDefault="00AE3C3B" w:rsidP="00EF4E52">
            <w:pPr>
              <w:rPr>
                <w:lang w:val="lt-LT"/>
              </w:rPr>
            </w:pPr>
            <w:r w:rsidRPr="003848E2">
              <w:rPr>
                <w:rStyle w:val="Bodytext295pt"/>
                <w:rFonts w:eastAsiaTheme="minorHAnsi"/>
                <w:color w:val="auto"/>
              </w:rPr>
              <w:t>Užtikrinti korupcijos prevenciją</w:t>
            </w:r>
          </w:p>
        </w:tc>
        <w:tc>
          <w:tcPr>
            <w:tcW w:w="0" w:type="auto"/>
            <w:vAlign w:val="center"/>
          </w:tcPr>
          <w:p w14:paraId="6F5AD4EF" w14:textId="53CDABEE" w:rsidR="00AE3C3B" w:rsidRPr="003848E2" w:rsidRDefault="00AE3C3B" w:rsidP="00EF4E52">
            <w:pPr>
              <w:rPr>
                <w:lang w:val="lt-LT"/>
              </w:rPr>
            </w:pPr>
            <w:r w:rsidRPr="003848E2">
              <w:rPr>
                <w:rStyle w:val="Bodytext295pt"/>
                <w:rFonts w:eastAsiaTheme="minorHAnsi"/>
                <w:color w:val="auto"/>
              </w:rPr>
              <w:t>Darbuotojai ir visuomenė bus informuoti apie vykdomą kovą su korupcija</w:t>
            </w:r>
          </w:p>
        </w:tc>
        <w:tc>
          <w:tcPr>
            <w:tcW w:w="0" w:type="auto"/>
            <w:vAlign w:val="center"/>
          </w:tcPr>
          <w:p w14:paraId="1449BAAE" w14:textId="77777777" w:rsidR="00AE3C3B" w:rsidRPr="003848E2" w:rsidRDefault="00AE3C3B" w:rsidP="00EF4E52">
            <w:pPr>
              <w:pStyle w:val="Bodytext20"/>
              <w:shd w:val="clear" w:color="auto" w:fill="auto"/>
              <w:spacing w:line="230" w:lineRule="exact"/>
              <w:rPr>
                <w:rStyle w:val="Bodytext295pt"/>
                <w:color w:val="auto"/>
              </w:rPr>
            </w:pPr>
            <w:r w:rsidRPr="003848E2">
              <w:rPr>
                <w:rStyle w:val="Bodytext295pt"/>
                <w:color w:val="auto"/>
              </w:rPr>
              <w:t>Užtikrinimas korupcijos prevencijos priemonių viešumas;</w:t>
            </w:r>
          </w:p>
          <w:p w14:paraId="0AA7B915" w14:textId="6B8B6A4B" w:rsidR="00AE3C3B" w:rsidRPr="003848E2" w:rsidRDefault="00AE3C3B" w:rsidP="00EF4E52">
            <w:pPr>
              <w:rPr>
                <w:lang w:val="lt-LT"/>
              </w:rPr>
            </w:pPr>
            <w:r w:rsidRPr="003848E2">
              <w:rPr>
                <w:rStyle w:val="Bodytext295pt"/>
                <w:rFonts w:eastAsiaTheme="minorHAnsi"/>
                <w:color w:val="auto"/>
              </w:rPr>
              <w:t>Sudaryta galimybė plačiau informuoti darbuotojus ir visuomenę</w:t>
            </w:r>
          </w:p>
        </w:tc>
        <w:tc>
          <w:tcPr>
            <w:tcW w:w="0" w:type="auto"/>
            <w:vAlign w:val="center"/>
          </w:tcPr>
          <w:p w14:paraId="5F740F9A" w14:textId="3AB23D91" w:rsidR="00AE3C3B" w:rsidRPr="003848E2" w:rsidRDefault="00BF4871" w:rsidP="00EF4E52">
            <w:pPr>
              <w:rPr>
                <w:lang w:val="lt-LT"/>
              </w:rPr>
            </w:pPr>
            <w:r w:rsidRPr="003848E2">
              <w:rPr>
                <w:rStyle w:val="Bodytext295pt"/>
                <w:rFonts w:eastAsiaTheme="minorHAnsi"/>
                <w:color w:val="auto"/>
              </w:rPr>
              <w:t xml:space="preserve">2025 </w:t>
            </w:r>
            <w:r w:rsidR="00AE3C3B" w:rsidRPr="003848E2">
              <w:rPr>
                <w:rStyle w:val="Bodytext295pt"/>
                <w:rFonts w:eastAsiaTheme="minorHAnsi"/>
                <w:color w:val="auto"/>
              </w:rPr>
              <w:t>m. I ketv.</w:t>
            </w:r>
          </w:p>
        </w:tc>
      </w:tr>
      <w:tr w:rsidR="003848E2" w:rsidRPr="003848E2" w14:paraId="6875A5B7" w14:textId="77777777" w:rsidTr="00EF4E52">
        <w:tc>
          <w:tcPr>
            <w:tcW w:w="0" w:type="auto"/>
            <w:vAlign w:val="center"/>
          </w:tcPr>
          <w:p w14:paraId="2102D4E3" w14:textId="7CAA5370" w:rsidR="00AE3C3B" w:rsidRPr="003848E2" w:rsidRDefault="00AE3C3B" w:rsidP="00EF4E52">
            <w:pPr>
              <w:jc w:val="center"/>
              <w:rPr>
                <w:lang w:val="lt-LT"/>
              </w:rPr>
            </w:pPr>
            <w:r w:rsidRPr="003848E2">
              <w:rPr>
                <w:rStyle w:val="Bodytext295pt"/>
                <w:rFonts w:eastAsiaTheme="minorHAnsi"/>
                <w:color w:val="auto"/>
              </w:rPr>
              <w:t>1.3.</w:t>
            </w:r>
          </w:p>
        </w:tc>
        <w:tc>
          <w:tcPr>
            <w:tcW w:w="0" w:type="auto"/>
            <w:vAlign w:val="center"/>
          </w:tcPr>
          <w:p w14:paraId="04ADDE30" w14:textId="14D895E3" w:rsidR="00AE3C3B" w:rsidRPr="003848E2" w:rsidRDefault="00AE3C3B" w:rsidP="00EF4E52">
            <w:pPr>
              <w:rPr>
                <w:lang w:val="lt-LT"/>
              </w:rPr>
            </w:pPr>
            <w:r w:rsidRPr="003848E2">
              <w:rPr>
                <w:rStyle w:val="Bodytext295pt"/>
                <w:rFonts w:eastAsiaTheme="minorHAnsi"/>
                <w:color w:val="auto"/>
              </w:rPr>
              <w:t xml:space="preserve">Biuro internetiniame puslapyje skelbti korupcijos prevencijos </w:t>
            </w:r>
            <w:r w:rsidR="00051264" w:rsidRPr="003848E2">
              <w:rPr>
                <w:rStyle w:val="Bodytext295pt"/>
                <w:rFonts w:eastAsiaTheme="minorHAnsi"/>
                <w:color w:val="auto"/>
              </w:rPr>
              <w:t>veiksmų plan</w:t>
            </w:r>
            <w:r w:rsidR="00517AC1" w:rsidRPr="003848E2">
              <w:rPr>
                <w:rStyle w:val="Bodytext295pt"/>
                <w:rFonts w:eastAsiaTheme="minorHAnsi"/>
                <w:color w:val="auto"/>
              </w:rPr>
              <w:t>o</w:t>
            </w:r>
            <w:r w:rsidRPr="003848E2">
              <w:rPr>
                <w:rStyle w:val="Bodytext295pt"/>
                <w:rFonts w:eastAsiaTheme="minorHAnsi"/>
                <w:color w:val="auto"/>
              </w:rPr>
              <w:t xml:space="preserve"> įgyvendinimo priemonių plano vykdymo ataskaitą</w:t>
            </w:r>
          </w:p>
        </w:tc>
        <w:tc>
          <w:tcPr>
            <w:tcW w:w="0" w:type="auto"/>
            <w:vAlign w:val="center"/>
          </w:tcPr>
          <w:p w14:paraId="1D319A20" w14:textId="6C212DB2" w:rsidR="00AE3C3B" w:rsidRPr="003848E2" w:rsidRDefault="00AE3C3B" w:rsidP="00EF4E52">
            <w:pPr>
              <w:rPr>
                <w:lang w:val="lt-LT"/>
              </w:rPr>
            </w:pPr>
            <w:r w:rsidRPr="003848E2">
              <w:rPr>
                <w:rStyle w:val="Bodytext295pt"/>
                <w:rFonts w:eastAsiaTheme="minorHAnsi"/>
                <w:color w:val="auto"/>
              </w:rPr>
              <w:t xml:space="preserve">Supažindinti darbuotojus ir visuomenę su korupcijos prevencijos </w:t>
            </w:r>
            <w:r w:rsidR="00517AC1" w:rsidRPr="003848E2">
              <w:rPr>
                <w:rStyle w:val="Bodytext295pt"/>
                <w:rFonts w:eastAsiaTheme="minorHAnsi"/>
                <w:color w:val="auto"/>
              </w:rPr>
              <w:t xml:space="preserve">veiksmų plano </w:t>
            </w:r>
            <w:r w:rsidRPr="003848E2">
              <w:rPr>
                <w:rStyle w:val="Bodytext295pt"/>
                <w:rFonts w:eastAsiaTheme="minorHAnsi"/>
                <w:color w:val="auto"/>
              </w:rPr>
              <w:t>įgyvendinimo rezultatais</w:t>
            </w:r>
          </w:p>
        </w:tc>
        <w:tc>
          <w:tcPr>
            <w:tcW w:w="0" w:type="auto"/>
            <w:vAlign w:val="center"/>
          </w:tcPr>
          <w:p w14:paraId="12F28A6E" w14:textId="334A0B29" w:rsidR="00AE3C3B" w:rsidRPr="003848E2" w:rsidRDefault="00AE3C3B" w:rsidP="00EF4E52">
            <w:pPr>
              <w:rPr>
                <w:lang w:val="lt-LT"/>
              </w:rPr>
            </w:pPr>
            <w:r w:rsidRPr="003848E2">
              <w:rPr>
                <w:rStyle w:val="Bodytext295pt"/>
                <w:rFonts w:eastAsiaTheme="minorHAnsi"/>
                <w:color w:val="auto"/>
              </w:rPr>
              <w:t>Paskelbta ataskaita</w:t>
            </w:r>
          </w:p>
        </w:tc>
        <w:tc>
          <w:tcPr>
            <w:tcW w:w="0" w:type="auto"/>
            <w:vAlign w:val="center"/>
          </w:tcPr>
          <w:p w14:paraId="7DB55867" w14:textId="5BA32D3A" w:rsidR="00AE3C3B" w:rsidRPr="003848E2" w:rsidRDefault="00AE3C3B" w:rsidP="00EF4E52">
            <w:pPr>
              <w:rPr>
                <w:lang w:val="lt-LT"/>
              </w:rPr>
            </w:pPr>
            <w:r w:rsidRPr="003848E2">
              <w:rPr>
                <w:rStyle w:val="Bodytext295pt"/>
                <w:rFonts w:eastAsiaTheme="minorHAnsi"/>
                <w:color w:val="auto"/>
              </w:rPr>
              <w:t xml:space="preserve">Darbuotojai ir visuomenė supažindinti su korupcijos prevencijos </w:t>
            </w:r>
            <w:r w:rsidR="00DD7AA6" w:rsidRPr="003848E2">
              <w:rPr>
                <w:rStyle w:val="Bodytext295pt"/>
                <w:rFonts w:eastAsiaTheme="minorHAnsi"/>
                <w:color w:val="auto"/>
              </w:rPr>
              <w:t xml:space="preserve">veiksmų plano </w:t>
            </w:r>
            <w:r w:rsidRPr="003848E2">
              <w:rPr>
                <w:rStyle w:val="Bodytext295pt"/>
                <w:rFonts w:eastAsiaTheme="minorHAnsi"/>
                <w:color w:val="auto"/>
              </w:rPr>
              <w:t>įgyvendinimo rezultatais</w:t>
            </w:r>
          </w:p>
        </w:tc>
        <w:tc>
          <w:tcPr>
            <w:tcW w:w="0" w:type="auto"/>
            <w:vAlign w:val="center"/>
          </w:tcPr>
          <w:p w14:paraId="310D5B55" w14:textId="648C836B" w:rsidR="00AE3C3B" w:rsidRPr="003848E2" w:rsidRDefault="00AE3C3B" w:rsidP="00EF4E52">
            <w:pPr>
              <w:rPr>
                <w:lang w:val="lt-LT"/>
              </w:rPr>
            </w:pPr>
            <w:r w:rsidRPr="003848E2">
              <w:rPr>
                <w:rStyle w:val="Bodytext295pt"/>
                <w:rFonts w:eastAsiaTheme="minorHAnsi"/>
                <w:color w:val="auto"/>
              </w:rPr>
              <w:t>Kiekvienų metų I ketv.</w:t>
            </w:r>
          </w:p>
        </w:tc>
      </w:tr>
      <w:tr w:rsidR="001A36A9" w:rsidRPr="00427F89" w14:paraId="0F73C9B0" w14:textId="77777777" w:rsidTr="00EF4E52">
        <w:tc>
          <w:tcPr>
            <w:tcW w:w="0" w:type="auto"/>
            <w:vAlign w:val="center"/>
          </w:tcPr>
          <w:p w14:paraId="04635585" w14:textId="7D9A9189" w:rsidR="00AE3C3B" w:rsidRPr="00592347" w:rsidRDefault="00AE3C3B" w:rsidP="00EF4E52">
            <w:pPr>
              <w:jc w:val="center"/>
              <w:rPr>
                <w:lang w:val="lt-LT"/>
              </w:rPr>
            </w:pPr>
            <w:r w:rsidRPr="00592347">
              <w:rPr>
                <w:rStyle w:val="Bodytext295pt"/>
                <w:rFonts w:eastAsiaTheme="minorHAnsi"/>
              </w:rPr>
              <w:t>1.4.</w:t>
            </w:r>
          </w:p>
        </w:tc>
        <w:tc>
          <w:tcPr>
            <w:tcW w:w="0" w:type="auto"/>
            <w:vAlign w:val="center"/>
          </w:tcPr>
          <w:p w14:paraId="71D48257" w14:textId="2DCE23AA" w:rsidR="00AE3C3B" w:rsidRPr="00592347" w:rsidRDefault="00AE3C3B" w:rsidP="00EF4E52">
            <w:pPr>
              <w:rPr>
                <w:lang w:val="lt-LT"/>
              </w:rPr>
            </w:pPr>
            <w:r w:rsidRPr="00592347">
              <w:rPr>
                <w:rStyle w:val="Bodytext295pt"/>
                <w:rFonts w:eastAsiaTheme="minorHAnsi"/>
              </w:rPr>
              <w:t>Informuoti Biuro darbuotojus apie vykdomą korupcijos prevencijos veiklą ir vykdomas antikorupcines priemones</w:t>
            </w:r>
          </w:p>
        </w:tc>
        <w:tc>
          <w:tcPr>
            <w:tcW w:w="0" w:type="auto"/>
            <w:vAlign w:val="center"/>
          </w:tcPr>
          <w:p w14:paraId="00993833" w14:textId="583B0401" w:rsidR="00AE3C3B" w:rsidRPr="00592347" w:rsidRDefault="00AE3C3B" w:rsidP="00EF4E52">
            <w:pPr>
              <w:rPr>
                <w:lang w:val="lt-LT"/>
              </w:rPr>
            </w:pPr>
            <w:r w:rsidRPr="00592347">
              <w:rPr>
                <w:rStyle w:val="Bodytext295pt"/>
                <w:rFonts w:eastAsiaTheme="minorHAnsi"/>
              </w:rPr>
              <w:t>Didinti pasitikėjimą Biuro administracijos darbu, informuoti apie priimamus sprendimus</w:t>
            </w:r>
          </w:p>
        </w:tc>
        <w:tc>
          <w:tcPr>
            <w:tcW w:w="0" w:type="auto"/>
            <w:vAlign w:val="center"/>
          </w:tcPr>
          <w:p w14:paraId="110DA1EB" w14:textId="6B156CA2" w:rsidR="00AE3C3B" w:rsidRPr="00592347" w:rsidRDefault="00AE3C3B" w:rsidP="00EF4E52">
            <w:pPr>
              <w:rPr>
                <w:lang w:val="lt-LT"/>
              </w:rPr>
            </w:pPr>
            <w:r w:rsidRPr="00592347">
              <w:rPr>
                <w:rStyle w:val="Bodytext295pt"/>
                <w:rFonts w:eastAsiaTheme="minorHAnsi"/>
              </w:rPr>
              <w:t>Reguliariai viešinama informacija apie vykdomas priemones</w:t>
            </w:r>
          </w:p>
        </w:tc>
        <w:tc>
          <w:tcPr>
            <w:tcW w:w="0" w:type="auto"/>
            <w:vAlign w:val="center"/>
          </w:tcPr>
          <w:p w14:paraId="53098059" w14:textId="2FF56DA0" w:rsidR="00AE3C3B" w:rsidRPr="00592347" w:rsidRDefault="00AE3C3B" w:rsidP="00EF4E52">
            <w:pPr>
              <w:rPr>
                <w:lang w:val="lt-LT"/>
              </w:rPr>
            </w:pPr>
            <w:r w:rsidRPr="00592347">
              <w:rPr>
                <w:rStyle w:val="Bodytext295pt"/>
                <w:rFonts w:eastAsiaTheme="minorHAnsi"/>
              </w:rPr>
              <w:t>Išugdytas darbuotojų nepakantumas korupcijai</w:t>
            </w:r>
          </w:p>
        </w:tc>
        <w:tc>
          <w:tcPr>
            <w:tcW w:w="0" w:type="auto"/>
            <w:vAlign w:val="center"/>
          </w:tcPr>
          <w:p w14:paraId="2E8DC2B8" w14:textId="757B66D1" w:rsidR="00AE3C3B" w:rsidRDefault="00AE3C3B" w:rsidP="00EF4E52">
            <w:pPr>
              <w:rPr>
                <w:lang w:val="lt-LT"/>
              </w:rPr>
            </w:pPr>
            <w:r w:rsidRPr="00592347">
              <w:rPr>
                <w:rStyle w:val="Bodytext295pt"/>
                <w:rFonts w:eastAsiaTheme="minorHAnsi"/>
              </w:rPr>
              <w:t>Nuolat susirinkimų metu pagal vykdomų priemonių skaičių</w:t>
            </w:r>
          </w:p>
        </w:tc>
      </w:tr>
      <w:tr w:rsidR="00AE3C3B" w:rsidRPr="00427F89" w14:paraId="61C44E8C" w14:textId="77777777" w:rsidTr="00EF4E52">
        <w:tc>
          <w:tcPr>
            <w:tcW w:w="0" w:type="auto"/>
            <w:gridSpan w:val="6"/>
            <w:vAlign w:val="center"/>
          </w:tcPr>
          <w:p w14:paraId="6402FD82" w14:textId="3D883E35" w:rsidR="00AE3C3B" w:rsidRDefault="00AE3C3B" w:rsidP="00EF4E52">
            <w:pPr>
              <w:rPr>
                <w:lang w:val="lt-LT"/>
              </w:rPr>
            </w:pPr>
            <w:r>
              <w:rPr>
                <w:rStyle w:val="Bodytext295ptBold"/>
                <w:rFonts w:eastAsiaTheme="minorHAnsi"/>
              </w:rPr>
              <w:t>2. DIDINTI DARBUOTOJŲ PATIKIMUMĄ, LOJALUMĄ, SĄMONINGUMĄ, PRINCIPINGUMĄ, MOTYVUOJANT JUOS NEIMTI, NEDUOTI KYŠIO, PRANEŠTI APIE KORUPCIJĄ</w:t>
            </w:r>
          </w:p>
        </w:tc>
      </w:tr>
      <w:tr w:rsidR="001A36A9" w14:paraId="4951B8F7" w14:textId="77777777" w:rsidTr="00EF4E52">
        <w:tc>
          <w:tcPr>
            <w:tcW w:w="0" w:type="auto"/>
            <w:vAlign w:val="center"/>
          </w:tcPr>
          <w:p w14:paraId="233074DD" w14:textId="6C5A5FAB" w:rsidR="00AE3C3B" w:rsidRDefault="00AE3C3B" w:rsidP="00EF4E52">
            <w:pPr>
              <w:jc w:val="center"/>
            </w:pPr>
            <w:r>
              <w:rPr>
                <w:rStyle w:val="Bodytext295pt"/>
                <w:rFonts w:eastAsiaTheme="minorHAnsi"/>
              </w:rPr>
              <w:t>2.1.</w:t>
            </w:r>
          </w:p>
        </w:tc>
        <w:tc>
          <w:tcPr>
            <w:tcW w:w="0" w:type="auto"/>
            <w:vAlign w:val="center"/>
          </w:tcPr>
          <w:p w14:paraId="15001635" w14:textId="497C7B08" w:rsidR="00AE3C3B" w:rsidRDefault="00AE3C3B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Bendradarbiauti su korupcijos prevenciją vykdančiomis institucijomis</w:t>
            </w:r>
          </w:p>
        </w:tc>
        <w:tc>
          <w:tcPr>
            <w:tcW w:w="0" w:type="auto"/>
            <w:vAlign w:val="center"/>
          </w:tcPr>
          <w:p w14:paraId="3F60B384" w14:textId="63492C92" w:rsidR="00AE3C3B" w:rsidRDefault="00AE3C3B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Siekti efektyvesnio kontrolės užtikrinimo korupcijos prevencijos srityje</w:t>
            </w:r>
          </w:p>
        </w:tc>
        <w:tc>
          <w:tcPr>
            <w:tcW w:w="0" w:type="auto"/>
            <w:vAlign w:val="center"/>
          </w:tcPr>
          <w:p w14:paraId="7BD394A2" w14:textId="4DBAD189" w:rsidR="00AE3C3B" w:rsidRDefault="00AE3C3B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Susitikimų skaičius su korupcijos prevenciją vykdančiomis institucijomis</w:t>
            </w:r>
          </w:p>
        </w:tc>
        <w:tc>
          <w:tcPr>
            <w:tcW w:w="0" w:type="auto"/>
            <w:vAlign w:val="center"/>
          </w:tcPr>
          <w:p w14:paraId="7EFA0834" w14:textId="3CE51F5F" w:rsidR="00AE3C3B" w:rsidRDefault="00AE3C3B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Efektyvesnis korupcijos prevencijos ir kontrolės užtikrinimas</w:t>
            </w:r>
          </w:p>
        </w:tc>
        <w:tc>
          <w:tcPr>
            <w:tcW w:w="0" w:type="auto"/>
            <w:vAlign w:val="center"/>
          </w:tcPr>
          <w:p w14:paraId="5919AEBF" w14:textId="559D5848" w:rsidR="00AE3C3B" w:rsidRDefault="00AE3C3B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Programos įgyvendinimo laikotarpiu</w:t>
            </w:r>
          </w:p>
        </w:tc>
      </w:tr>
      <w:tr w:rsidR="001A36A9" w:rsidRPr="00427F89" w14:paraId="039C0E77" w14:textId="77777777" w:rsidTr="00EF4E52">
        <w:tc>
          <w:tcPr>
            <w:tcW w:w="0" w:type="auto"/>
            <w:vAlign w:val="center"/>
          </w:tcPr>
          <w:p w14:paraId="470035AC" w14:textId="443F7C47" w:rsidR="00AE3C3B" w:rsidRDefault="00AE3C3B" w:rsidP="00EF4E52">
            <w:pPr>
              <w:jc w:val="center"/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="Arial Unicode MS"/>
              </w:rPr>
              <w:t>2.</w:t>
            </w:r>
            <w:r w:rsidRPr="00B50FEB">
              <w:rPr>
                <w:rStyle w:val="Bodytext295pt"/>
                <w:rFonts w:eastAsia="Arial Unicode MS"/>
              </w:rPr>
              <w:t>2.</w:t>
            </w:r>
          </w:p>
        </w:tc>
        <w:tc>
          <w:tcPr>
            <w:tcW w:w="0" w:type="auto"/>
            <w:vAlign w:val="center"/>
          </w:tcPr>
          <w:p w14:paraId="6E17DCAD" w14:textId="528F8F07" w:rsidR="00AE3C3B" w:rsidRDefault="00AE3C3B" w:rsidP="00EF4E52">
            <w:pPr>
              <w:rPr>
                <w:rStyle w:val="Bodytext295pt"/>
                <w:rFonts w:eastAsiaTheme="minorHAnsi"/>
              </w:rPr>
            </w:pPr>
            <w:r w:rsidRPr="00B50FEB">
              <w:rPr>
                <w:rStyle w:val="Bodytext295pt"/>
                <w:rFonts w:eastAsia="Arial Unicode MS"/>
              </w:rPr>
              <w:t>Biuro direktoriaus įsakymu paskirtam už korupcijos prevenciją ir priežiūrą asmeniui, dalyvauti seminaruose antikorupcijos klausimais</w:t>
            </w:r>
          </w:p>
        </w:tc>
        <w:tc>
          <w:tcPr>
            <w:tcW w:w="0" w:type="auto"/>
            <w:vAlign w:val="center"/>
          </w:tcPr>
          <w:p w14:paraId="2479C6D8" w14:textId="686ED436" w:rsidR="00AE3C3B" w:rsidRDefault="00AE3C3B" w:rsidP="00EF4E52">
            <w:pPr>
              <w:rPr>
                <w:rStyle w:val="Bodytext295pt"/>
                <w:rFonts w:eastAsiaTheme="minorHAnsi"/>
              </w:rPr>
            </w:pPr>
            <w:r w:rsidRPr="00B50FEB">
              <w:rPr>
                <w:rStyle w:val="Bodytext295pt"/>
                <w:rFonts w:eastAsia="Arial Unicode MS"/>
              </w:rPr>
              <w:t>Sudaryti sąlygas darbuotojams dalyvauti seminaruose antikorupcijos klausimais, esant galimybei - juos organizuoti biure</w:t>
            </w:r>
          </w:p>
        </w:tc>
        <w:tc>
          <w:tcPr>
            <w:tcW w:w="0" w:type="auto"/>
            <w:vAlign w:val="center"/>
          </w:tcPr>
          <w:p w14:paraId="6ECE18D1" w14:textId="7ECFFF32" w:rsidR="00AE3C3B" w:rsidRDefault="00AE3C3B" w:rsidP="00EF4E52">
            <w:pPr>
              <w:rPr>
                <w:rStyle w:val="Bodytext295pt"/>
                <w:rFonts w:eastAsiaTheme="minorHAnsi"/>
              </w:rPr>
            </w:pPr>
            <w:r w:rsidRPr="00B50FEB">
              <w:rPr>
                <w:rStyle w:val="Bodytext295pt"/>
                <w:rFonts w:eastAsia="Arial Unicode MS"/>
              </w:rPr>
              <w:t>Mokymo renginių ir juose dalyvavusių asmenų skaičius</w:t>
            </w:r>
          </w:p>
        </w:tc>
        <w:tc>
          <w:tcPr>
            <w:tcW w:w="0" w:type="auto"/>
            <w:vAlign w:val="center"/>
          </w:tcPr>
          <w:p w14:paraId="739B0DA6" w14:textId="7D3A54C7" w:rsidR="00AE3C3B" w:rsidRDefault="00AE3C3B" w:rsidP="00EF4E52">
            <w:pPr>
              <w:rPr>
                <w:rStyle w:val="Bodytext295pt"/>
                <w:rFonts w:eastAsiaTheme="minorHAnsi"/>
              </w:rPr>
            </w:pPr>
            <w:r w:rsidRPr="00B50FEB">
              <w:rPr>
                <w:rStyle w:val="Bodytext295pt"/>
                <w:rFonts w:eastAsia="Arial Unicode MS"/>
              </w:rPr>
              <w:t>Darbuotojai supažindinti su korupcijos pasekmėmis ir prevencinėmis priemonėmis</w:t>
            </w:r>
          </w:p>
        </w:tc>
        <w:tc>
          <w:tcPr>
            <w:tcW w:w="0" w:type="auto"/>
            <w:vAlign w:val="center"/>
          </w:tcPr>
          <w:p w14:paraId="1E677FBC" w14:textId="5A606C86" w:rsidR="00AE3C3B" w:rsidRDefault="00AE3C3B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="Arial Unicode MS"/>
              </w:rPr>
              <w:t>Vienas per Programos įgyvendinimo laikotarpį</w:t>
            </w:r>
          </w:p>
        </w:tc>
      </w:tr>
      <w:tr w:rsidR="001A36A9" w14:paraId="0AC53343" w14:textId="77777777" w:rsidTr="00EF4E52">
        <w:tc>
          <w:tcPr>
            <w:tcW w:w="0" w:type="auto"/>
            <w:vAlign w:val="center"/>
          </w:tcPr>
          <w:p w14:paraId="2124E1A8" w14:textId="4030293F" w:rsidR="00AE3C3B" w:rsidRDefault="00AE3C3B" w:rsidP="00EF4E52">
            <w:pPr>
              <w:jc w:val="center"/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="Arial Unicode MS"/>
              </w:rPr>
              <w:t>2.3.</w:t>
            </w:r>
          </w:p>
        </w:tc>
        <w:tc>
          <w:tcPr>
            <w:tcW w:w="0" w:type="auto"/>
            <w:vAlign w:val="center"/>
          </w:tcPr>
          <w:p w14:paraId="1EF19B6A" w14:textId="1E0AF31F" w:rsidR="00AE3C3B" w:rsidRDefault="00AE3C3B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="Arial Unicode MS"/>
              </w:rPr>
              <w:t xml:space="preserve">Biuro internetiniame puslapyje nuolat atnaujinama su korupcijos prevencijos veikla įstaigoje susijusi informacija  </w:t>
            </w:r>
          </w:p>
        </w:tc>
        <w:tc>
          <w:tcPr>
            <w:tcW w:w="0" w:type="auto"/>
            <w:vAlign w:val="center"/>
          </w:tcPr>
          <w:p w14:paraId="35E3F086" w14:textId="4A981828" w:rsidR="00AE3C3B" w:rsidRDefault="00AE3C3B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Bold"/>
                <w:rFonts w:eastAsia="Arial Unicode MS"/>
                <w:b w:val="0"/>
                <w:bCs w:val="0"/>
              </w:rPr>
              <w:t>Nuolat skelbti ir esant poreikiui atnaujinti informaciją, susijusią su korupcijos prevencijos veikla</w:t>
            </w:r>
          </w:p>
        </w:tc>
        <w:tc>
          <w:tcPr>
            <w:tcW w:w="0" w:type="auto"/>
            <w:vAlign w:val="center"/>
          </w:tcPr>
          <w:p w14:paraId="048F154E" w14:textId="47E3A4C0" w:rsidR="00AE3C3B" w:rsidRDefault="00AE3C3B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Bold"/>
                <w:rFonts w:eastAsia="Arial Unicode MS"/>
                <w:b w:val="0"/>
                <w:bCs w:val="0"/>
              </w:rPr>
              <w:t>Įgyvendinamų korupcijos priemonių viešumas</w:t>
            </w:r>
          </w:p>
        </w:tc>
        <w:tc>
          <w:tcPr>
            <w:tcW w:w="0" w:type="auto"/>
            <w:vAlign w:val="center"/>
          </w:tcPr>
          <w:p w14:paraId="003115E6" w14:textId="03343B03" w:rsidR="00AE3C3B" w:rsidRDefault="00AE3C3B" w:rsidP="00EF4E52">
            <w:pPr>
              <w:rPr>
                <w:rStyle w:val="Bodytext295pt"/>
                <w:rFonts w:eastAsiaTheme="minorHAnsi"/>
              </w:rPr>
            </w:pPr>
            <w:r w:rsidRPr="002175A7">
              <w:rPr>
                <w:rStyle w:val="Bodytext295ptBold"/>
                <w:rFonts w:eastAsia="Arial Unicode MS"/>
                <w:b w:val="0"/>
                <w:bCs w:val="0"/>
              </w:rPr>
              <w:t xml:space="preserve">Pateikiama </w:t>
            </w:r>
            <w:r>
              <w:rPr>
                <w:rStyle w:val="Bodytext295ptBold"/>
                <w:rFonts w:eastAsia="Arial Unicode MS"/>
                <w:b w:val="0"/>
                <w:bCs w:val="0"/>
              </w:rPr>
              <w:t>atnaujinta ir reikšminga korupcijos prevencijos priemonių informacija</w:t>
            </w:r>
          </w:p>
        </w:tc>
        <w:tc>
          <w:tcPr>
            <w:tcW w:w="0" w:type="auto"/>
            <w:vAlign w:val="center"/>
          </w:tcPr>
          <w:p w14:paraId="7621D3BF" w14:textId="05C88CBA" w:rsidR="00AE3C3B" w:rsidRDefault="00AE3C3B" w:rsidP="00EF4E52">
            <w:pPr>
              <w:rPr>
                <w:rStyle w:val="Bodytext295pt"/>
                <w:rFonts w:eastAsiaTheme="minorHAnsi"/>
              </w:rPr>
            </w:pPr>
            <w:r w:rsidRPr="002175A7">
              <w:rPr>
                <w:rStyle w:val="Bodytext295pt"/>
                <w:rFonts w:eastAsiaTheme="minorHAnsi"/>
              </w:rPr>
              <w:t>Programos</w:t>
            </w:r>
            <w:r>
              <w:rPr>
                <w:rStyle w:val="Bodytext295pt"/>
                <w:rFonts w:eastAsiaTheme="minorHAnsi"/>
              </w:rPr>
              <w:t xml:space="preserve"> </w:t>
            </w:r>
            <w:r w:rsidRPr="002175A7">
              <w:rPr>
                <w:rStyle w:val="Bodytext295pt"/>
                <w:rFonts w:eastAsiaTheme="minorHAnsi"/>
              </w:rPr>
              <w:t>įgyvendinimo</w:t>
            </w:r>
            <w:r>
              <w:rPr>
                <w:rStyle w:val="Bodytext295pt"/>
                <w:rFonts w:eastAsiaTheme="minorHAnsi"/>
              </w:rPr>
              <w:t xml:space="preserve"> </w:t>
            </w:r>
            <w:r w:rsidRPr="002175A7">
              <w:rPr>
                <w:rStyle w:val="Bodytext295pt"/>
                <w:rFonts w:eastAsiaTheme="minorHAnsi"/>
              </w:rPr>
              <w:t>laikotarpiu</w:t>
            </w:r>
          </w:p>
        </w:tc>
      </w:tr>
      <w:tr w:rsidR="00AE3C3B" w:rsidRPr="00427F89" w14:paraId="265D08E9" w14:textId="77777777" w:rsidTr="00A65BB3">
        <w:tc>
          <w:tcPr>
            <w:tcW w:w="0" w:type="auto"/>
            <w:gridSpan w:val="6"/>
            <w:vAlign w:val="center"/>
          </w:tcPr>
          <w:p w14:paraId="6E935CD3" w14:textId="3DE70D69" w:rsidR="00AE3C3B" w:rsidRPr="002175A7" w:rsidRDefault="00AE3C3B" w:rsidP="00AE3C3B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Bold"/>
                <w:rFonts w:eastAsia="Arial Unicode MS"/>
              </w:rPr>
              <w:lastRenderedPageBreak/>
              <w:t>3. UŽTIKRINTI EFEKTYVIĄ KORUPCIJOS PREVENCIJOS IR PRIEŽIŪROS VYKDYMO IR KONTROLĖS SISTEMĄ</w:t>
            </w:r>
          </w:p>
        </w:tc>
      </w:tr>
      <w:tr w:rsidR="001A36A9" w:rsidRPr="00427F89" w14:paraId="6C064F4F" w14:textId="77777777" w:rsidTr="00EF4E52">
        <w:tc>
          <w:tcPr>
            <w:tcW w:w="0" w:type="auto"/>
            <w:vAlign w:val="center"/>
          </w:tcPr>
          <w:p w14:paraId="11E8D687" w14:textId="5AECBBF5" w:rsidR="00AE3C3B" w:rsidRDefault="00AE3C3B" w:rsidP="00EF4E52">
            <w:pPr>
              <w:jc w:val="center"/>
              <w:rPr>
                <w:rStyle w:val="Bodytext295pt"/>
                <w:rFonts w:eastAsia="Arial Unicode MS"/>
              </w:rPr>
            </w:pPr>
            <w:r>
              <w:rPr>
                <w:rStyle w:val="Bodytext295pt"/>
                <w:rFonts w:eastAsiaTheme="minorHAnsi"/>
              </w:rPr>
              <w:t>3.1.</w:t>
            </w:r>
          </w:p>
        </w:tc>
        <w:tc>
          <w:tcPr>
            <w:tcW w:w="0" w:type="auto"/>
            <w:vAlign w:val="center"/>
          </w:tcPr>
          <w:p w14:paraId="2C7AB669" w14:textId="46F39845" w:rsidR="00AE3C3B" w:rsidRDefault="00AE3C3B" w:rsidP="00EF4E52">
            <w:pPr>
              <w:rPr>
                <w:rStyle w:val="Bodytext295pt"/>
                <w:rFonts w:eastAsia="Arial Unicode MS"/>
              </w:rPr>
            </w:pPr>
            <w:r w:rsidRPr="005D1767">
              <w:rPr>
                <w:rStyle w:val="Bodytext295pt"/>
                <w:rFonts w:eastAsiaTheme="minorHAnsi"/>
              </w:rPr>
              <w:t>Tirti skundus, pranešimus, kitą gautą informaciją apie korupcinio pobūdžio pažeidimus</w:t>
            </w:r>
          </w:p>
        </w:tc>
        <w:tc>
          <w:tcPr>
            <w:tcW w:w="0" w:type="auto"/>
            <w:vAlign w:val="center"/>
          </w:tcPr>
          <w:p w14:paraId="7AB4AAEA" w14:textId="0A2568FC" w:rsidR="00AE3C3B" w:rsidRDefault="00AE3C3B" w:rsidP="00EF4E52">
            <w:pPr>
              <w:rPr>
                <w:rStyle w:val="Bodytext295ptBold"/>
                <w:rFonts w:eastAsia="Arial Unicode MS"/>
                <w:b w:val="0"/>
                <w:bCs w:val="0"/>
              </w:rPr>
            </w:pPr>
            <w:r>
              <w:rPr>
                <w:rStyle w:val="Bodytext295pt"/>
                <w:rFonts w:eastAsiaTheme="minorHAnsi"/>
              </w:rPr>
              <w:t>N</w:t>
            </w:r>
            <w:r w:rsidRPr="005D1767">
              <w:rPr>
                <w:rStyle w:val="Bodytext295pt"/>
                <w:rFonts w:eastAsiaTheme="minorHAnsi"/>
              </w:rPr>
              <w:t>ustatyti korupcinio pobūdžio pažeidėjus ir pašalinti pažeidimus</w:t>
            </w:r>
          </w:p>
        </w:tc>
        <w:tc>
          <w:tcPr>
            <w:tcW w:w="0" w:type="auto"/>
            <w:vAlign w:val="center"/>
          </w:tcPr>
          <w:p w14:paraId="000DCBDF" w14:textId="58393DD3" w:rsidR="00AE3C3B" w:rsidRDefault="00AE3C3B" w:rsidP="00EF4E52">
            <w:pPr>
              <w:rPr>
                <w:rStyle w:val="Bodytext295ptBold"/>
                <w:rFonts w:eastAsia="Arial Unicode MS"/>
                <w:b w:val="0"/>
                <w:bCs w:val="0"/>
              </w:rPr>
            </w:pPr>
            <w:r w:rsidRPr="005D1767">
              <w:rPr>
                <w:rStyle w:val="Bodytext295pt"/>
                <w:rFonts w:eastAsiaTheme="minorHAnsi"/>
              </w:rPr>
              <w:t>Gautų ir išnagrinėtų skundų santykis</w:t>
            </w:r>
          </w:p>
        </w:tc>
        <w:tc>
          <w:tcPr>
            <w:tcW w:w="0" w:type="auto"/>
            <w:vAlign w:val="center"/>
          </w:tcPr>
          <w:p w14:paraId="2C52DD0A" w14:textId="27059CEC" w:rsidR="00AE3C3B" w:rsidRPr="002175A7" w:rsidRDefault="00AE3C3B" w:rsidP="00EF4E52">
            <w:pPr>
              <w:rPr>
                <w:rStyle w:val="Bodytext295ptBold"/>
                <w:rFonts w:eastAsia="Arial Unicode MS"/>
                <w:b w:val="0"/>
                <w:bCs w:val="0"/>
              </w:rPr>
            </w:pPr>
            <w:r w:rsidRPr="005D1767">
              <w:rPr>
                <w:rStyle w:val="Bodytext295pt"/>
                <w:rFonts w:eastAsiaTheme="minorHAnsi"/>
              </w:rPr>
              <w:t>Nustatyti pažeidėjai ir įgyvendinta atsakomybė už korupcinio pobūdžio pažeidimus</w:t>
            </w:r>
          </w:p>
        </w:tc>
        <w:tc>
          <w:tcPr>
            <w:tcW w:w="0" w:type="auto"/>
            <w:vAlign w:val="center"/>
          </w:tcPr>
          <w:p w14:paraId="01F696DD" w14:textId="1D61D856" w:rsidR="00AE3C3B" w:rsidRPr="002175A7" w:rsidRDefault="00AE3C3B" w:rsidP="00EF4E52">
            <w:pPr>
              <w:rPr>
                <w:rStyle w:val="Bodytext295pt"/>
                <w:rFonts w:eastAsiaTheme="minorHAnsi"/>
              </w:rPr>
            </w:pPr>
            <w:r w:rsidRPr="005D1767">
              <w:rPr>
                <w:rStyle w:val="Bodytext295pt"/>
                <w:rFonts w:eastAsiaTheme="minorHAnsi"/>
              </w:rPr>
              <w:t>Gavus, skundą pranešimą ar kitą informaciją</w:t>
            </w:r>
          </w:p>
        </w:tc>
      </w:tr>
      <w:tr w:rsidR="003848E2" w:rsidRPr="00427F89" w14:paraId="2B817F57" w14:textId="77777777" w:rsidTr="00EF4E52">
        <w:tc>
          <w:tcPr>
            <w:tcW w:w="0" w:type="auto"/>
            <w:vAlign w:val="center"/>
          </w:tcPr>
          <w:p w14:paraId="1E3C6E0C" w14:textId="4DB52379" w:rsidR="00AE3C3B" w:rsidRPr="003848E2" w:rsidRDefault="00AE3C3B" w:rsidP="00EF4E52">
            <w:pPr>
              <w:jc w:val="center"/>
              <w:rPr>
                <w:rStyle w:val="Bodytext295pt"/>
                <w:rFonts w:eastAsia="Arial Unicode MS"/>
                <w:color w:val="auto"/>
              </w:rPr>
            </w:pPr>
            <w:r w:rsidRPr="003848E2">
              <w:rPr>
                <w:rStyle w:val="Bodytext295pt"/>
                <w:rFonts w:eastAsiaTheme="minorHAnsi"/>
                <w:color w:val="auto"/>
              </w:rPr>
              <w:t>3.2.</w:t>
            </w:r>
          </w:p>
        </w:tc>
        <w:tc>
          <w:tcPr>
            <w:tcW w:w="0" w:type="auto"/>
            <w:vAlign w:val="center"/>
          </w:tcPr>
          <w:p w14:paraId="0F5681AD" w14:textId="251DB911" w:rsidR="00AE3C3B" w:rsidRPr="003848E2" w:rsidRDefault="00AE3C3B" w:rsidP="00EF4E52">
            <w:pPr>
              <w:rPr>
                <w:rStyle w:val="Bodytext295pt"/>
                <w:rFonts w:eastAsia="Arial Unicode MS"/>
                <w:color w:val="auto"/>
              </w:rPr>
            </w:pPr>
            <w:r w:rsidRPr="003848E2">
              <w:rPr>
                <w:rStyle w:val="Bodytext295pt"/>
                <w:rFonts w:eastAsiaTheme="minorHAnsi"/>
                <w:color w:val="auto"/>
              </w:rPr>
              <w:t xml:space="preserve">Supažindinti darbuotojus su </w:t>
            </w:r>
            <w:r w:rsidR="001A36A9" w:rsidRPr="003848E2">
              <w:rPr>
                <w:rStyle w:val="Bodytext295pt"/>
                <w:rFonts w:eastAsiaTheme="minorHAnsi"/>
                <w:color w:val="auto"/>
              </w:rPr>
              <w:t xml:space="preserve">Antikorupcinio elgesio </w:t>
            </w:r>
            <w:r w:rsidRPr="003848E2">
              <w:rPr>
                <w:rStyle w:val="Bodytext295pt"/>
                <w:rFonts w:eastAsiaTheme="minorHAnsi"/>
                <w:color w:val="auto"/>
              </w:rPr>
              <w:t>taisyklėmis</w:t>
            </w:r>
          </w:p>
        </w:tc>
        <w:tc>
          <w:tcPr>
            <w:tcW w:w="0" w:type="auto"/>
            <w:vAlign w:val="center"/>
          </w:tcPr>
          <w:p w14:paraId="04B98FFC" w14:textId="6A53870E" w:rsidR="00AE3C3B" w:rsidRPr="003848E2" w:rsidRDefault="00AE3C3B" w:rsidP="00EF4E52">
            <w:pPr>
              <w:rPr>
                <w:rStyle w:val="Bodytext295ptBold"/>
                <w:rFonts w:eastAsia="Arial Unicode MS"/>
                <w:b w:val="0"/>
                <w:bCs w:val="0"/>
                <w:color w:val="auto"/>
              </w:rPr>
            </w:pPr>
            <w:r w:rsidRPr="003848E2">
              <w:rPr>
                <w:rStyle w:val="Bodytext295pt"/>
                <w:rFonts w:eastAsiaTheme="minorHAnsi"/>
                <w:color w:val="auto"/>
              </w:rPr>
              <w:t>Informuoti visus darbuotojus</w:t>
            </w:r>
          </w:p>
        </w:tc>
        <w:tc>
          <w:tcPr>
            <w:tcW w:w="0" w:type="auto"/>
            <w:vAlign w:val="center"/>
          </w:tcPr>
          <w:p w14:paraId="5DD56A9F" w14:textId="21710D5D" w:rsidR="00AE3C3B" w:rsidRPr="003848E2" w:rsidRDefault="00AE3C3B" w:rsidP="00EF4E52">
            <w:pPr>
              <w:rPr>
                <w:rStyle w:val="Bodytext295ptBold"/>
                <w:rFonts w:eastAsia="Arial Unicode MS"/>
                <w:b w:val="0"/>
                <w:bCs w:val="0"/>
                <w:color w:val="auto"/>
              </w:rPr>
            </w:pPr>
            <w:r w:rsidRPr="003848E2">
              <w:rPr>
                <w:rStyle w:val="Bodytext295pt"/>
                <w:rFonts w:eastAsiaTheme="minorHAnsi"/>
                <w:color w:val="auto"/>
              </w:rPr>
              <w:t>Pasirašytinai supažindinti visi darbuotojai</w:t>
            </w:r>
          </w:p>
        </w:tc>
        <w:tc>
          <w:tcPr>
            <w:tcW w:w="0" w:type="auto"/>
            <w:vAlign w:val="center"/>
          </w:tcPr>
          <w:p w14:paraId="5F6838D1" w14:textId="00517BA0" w:rsidR="00AE3C3B" w:rsidRPr="003848E2" w:rsidRDefault="00AE3C3B" w:rsidP="00EF4E52">
            <w:pPr>
              <w:rPr>
                <w:rStyle w:val="Bodytext295ptBold"/>
                <w:rFonts w:eastAsia="Arial Unicode MS"/>
                <w:b w:val="0"/>
                <w:bCs w:val="0"/>
                <w:color w:val="auto"/>
              </w:rPr>
            </w:pPr>
            <w:r w:rsidRPr="003848E2">
              <w:rPr>
                <w:rStyle w:val="Bodytext295pt"/>
                <w:rFonts w:eastAsiaTheme="minorHAnsi"/>
                <w:color w:val="auto"/>
              </w:rPr>
              <w:t>Darbuotojai informuoti apie veiksmus, kuriuose reikia atlikti, susidūrus su korupcinio pobūdžio nusikalstama veika</w:t>
            </w:r>
          </w:p>
        </w:tc>
        <w:tc>
          <w:tcPr>
            <w:tcW w:w="0" w:type="auto"/>
            <w:vAlign w:val="center"/>
          </w:tcPr>
          <w:p w14:paraId="3C5888B6" w14:textId="54801A6E" w:rsidR="00AE3C3B" w:rsidRPr="003848E2" w:rsidRDefault="00AE3C3B" w:rsidP="00EF4E52">
            <w:pPr>
              <w:rPr>
                <w:rStyle w:val="Bodytext295pt"/>
                <w:rFonts w:eastAsiaTheme="minorHAnsi"/>
                <w:color w:val="auto"/>
              </w:rPr>
            </w:pPr>
            <w:r w:rsidRPr="003848E2">
              <w:rPr>
                <w:rStyle w:val="Bodytext295pt"/>
                <w:rFonts w:eastAsiaTheme="minorHAnsi"/>
                <w:color w:val="auto"/>
              </w:rPr>
              <w:t>Priėmus į darbą naują darbuotoją</w:t>
            </w:r>
          </w:p>
        </w:tc>
      </w:tr>
      <w:tr w:rsidR="00AE3C3B" w:rsidRPr="00427F89" w14:paraId="76603062" w14:textId="77777777" w:rsidTr="0044400A">
        <w:tc>
          <w:tcPr>
            <w:tcW w:w="0" w:type="auto"/>
            <w:gridSpan w:val="6"/>
            <w:vAlign w:val="center"/>
          </w:tcPr>
          <w:p w14:paraId="36EB27BC" w14:textId="5D5888CF" w:rsidR="00AE3C3B" w:rsidRDefault="00AE3C3B" w:rsidP="00AE3C3B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Bold"/>
                <w:rFonts w:eastAsiaTheme="minorHAnsi"/>
              </w:rPr>
              <w:t>4. UŽTIKRINTI INFORMACIJOS APIE BIURE TEIKIAMAS PASLAUGAS VIEŠUMĄ, SKAIDRUMĄ IR ATSKAITINGUMĄ</w:t>
            </w:r>
          </w:p>
        </w:tc>
      </w:tr>
      <w:tr w:rsidR="001A36A9" w:rsidRPr="00427F89" w14:paraId="417ED658" w14:textId="77777777" w:rsidTr="00EF4E52">
        <w:tc>
          <w:tcPr>
            <w:tcW w:w="0" w:type="auto"/>
            <w:vAlign w:val="center"/>
          </w:tcPr>
          <w:p w14:paraId="7CE1410B" w14:textId="4F3C21B2" w:rsidR="00AE3C3B" w:rsidRPr="00E813D1" w:rsidRDefault="00AE3C3B" w:rsidP="00EF4E52">
            <w:pPr>
              <w:jc w:val="center"/>
              <w:rPr>
                <w:rStyle w:val="Bodytext295pt"/>
                <w:rFonts w:eastAsiaTheme="minorHAnsi"/>
              </w:rPr>
            </w:pPr>
            <w:r w:rsidRPr="00E813D1">
              <w:rPr>
                <w:rStyle w:val="Bodytext295pt"/>
                <w:rFonts w:eastAsiaTheme="minorHAnsi"/>
              </w:rPr>
              <w:t>4.1.</w:t>
            </w:r>
          </w:p>
        </w:tc>
        <w:tc>
          <w:tcPr>
            <w:tcW w:w="0" w:type="auto"/>
            <w:vAlign w:val="center"/>
          </w:tcPr>
          <w:p w14:paraId="00BC6F72" w14:textId="49220580" w:rsidR="00AE3C3B" w:rsidRPr="00E813D1" w:rsidRDefault="00AE3C3B" w:rsidP="00EF4E52">
            <w:pPr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lt-LT"/>
              </w:rPr>
            </w:pPr>
            <w:r w:rsidRPr="00E813D1">
              <w:rPr>
                <w:rStyle w:val="Bodytext295pt"/>
                <w:rFonts w:eastAsiaTheme="minorHAnsi"/>
              </w:rPr>
              <w:t>Biuro internetiniame puslapyje skelbti finansines ataskaitas, biudžeto išlaidų sąmatos vykdymo ataskaitas</w:t>
            </w:r>
            <w:r w:rsidRPr="00A673B6">
              <w:rPr>
                <w:rStyle w:val="Bodytext295pt"/>
                <w:rFonts w:eastAsiaTheme="minorHAnsi"/>
              </w:rPr>
              <w:t>, informaciją apie paramos gavimą ir jos panaud</w:t>
            </w:r>
            <w:r w:rsidRPr="00A673B6">
              <w:rPr>
                <w:rStyle w:val="Bodytext295pt"/>
                <w:rFonts w:eastAsiaTheme="minorHAnsi"/>
                <w:color w:val="auto"/>
              </w:rPr>
              <w:t>ojimą</w:t>
            </w:r>
            <w:r w:rsidR="00097946" w:rsidRPr="00E813D1">
              <w:rPr>
                <w:rStyle w:val="Bodytext295pt"/>
                <w:rFonts w:eastAsiaTheme="minorHAnsi"/>
                <w:color w:val="auto"/>
              </w:rPr>
              <w:t xml:space="preserve"> (</w:t>
            </w:r>
            <w:r w:rsidR="000425BC" w:rsidRPr="00E813D1">
              <w:rPr>
                <w:rStyle w:val="Bodytext295pt"/>
                <w:rFonts w:eastAsiaTheme="minorHAnsi"/>
                <w:color w:val="auto"/>
              </w:rPr>
              <w:t>.</w:t>
            </w:r>
            <w:r w:rsidR="00097946" w:rsidRPr="00E813D1">
              <w:rPr>
                <w:rStyle w:val="Bodytext295pt"/>
                <w:rFonts w:eastAsiaTheme="minorHAnsi"/>
                <w:color w:val="auto"/>
              </w:rPr>
              <w:t xml:space="preserve">doc., </w:t>
            </w:r>
            <w:r w:rsidR="00097946" w:rsidRPr="00E813D1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lt-LT"/>
              </w:rPr>
              <w:t>.xls arba .csv formatais)</w:t>
            </w:r>
          </w:p>
          <w:p w14:paraId="6889399B" w14:textId="67389517" w:rsidR="00097946" w:rsidRPr="00E813D1" w:rsidRDefault="00097946" w:rsidP="00EF4E52">
            <w:pPr>
              <w:rPr>
                <w:rStyle w:val="Bodytext295pt"/>
                <w:rFonts w:eastAsiaTheme="minorHAnsi"/>
              </w:rPr>
            </w:pPr>
          </w:p>
        </w:tc>
        <w:tc>
          <w:tcPr>
            <w:tcW w:w="0" w:type="auto"/>
            <w:vAlign w:val="center"/>
          </w:tcPr>
          <w:p w14:paraId="7373DDD3" w14:textId="0EADEC27" w:rsidR="00AE3C3B" w:rsidRPr="00E813D1" w:rsidRDefault="00AE3C3B" w:rsidP="00EF4E52">
            <w:pPr>
              <w:rPr>
                <w:rStyle w:val="Bodytext295pt"/>
                <w:rFonts w:eastAsiaTheme="minorHAnsi"/>
              </w:rPr>
            </w:pPr>
            <w:r w:rsidRPr="00E813D1">
              <w:rPr>
                <w:rStyle w:val="Bodytext295pt"/>
                <w:rFonts w:eastAsiaTheme="minorHAnsi"/>
              </w:rPr>
              <w:t>Paviešinti Biuro finansinę atskaitomybę</w:t>
            </w:r>
          </w:p>
        </w:tc>
        <w:tc>
          <w:tcPr>
            <w:tcW w:w="0" w:type="auto"/>
            <w:vAlign w:val="center"/>
          </w:tcPr>
          <w:p w14:paraId="41494C84" w14:textId="77777777" w:rsidR="00AE3C3B" w:rsidRPr="00E813D1" w:rsidRDefault="00AE3C3B" w:rsidP="00EF4E52">
            <w:pPr>
              <w:pStyle w:val="Bodytext20"/>
              <w:shd w:val="clear" w:color="auto" w:fill="auto"/>
              <w:spacing w:line="226" w:lineRule="exact"/>
              <w:rPr>
                <w:lang w:val="pt-BR"/>
              </w:rPr>
            </w:pPr>
            <w:r w:rsidRPr="00E813D1">
              <w:rPr>
                <w:rStyle w:val="Bodytext295pt"/>
              </w:rPr>
              <w:t>Nurodytos</w:t>
            </w:r>
            <w:r w:rsidRPr="00E813D1">
              <w:rPr>
                <w:lang w:val="pt-BR"/>
              </w:rPr>
              <w:t xml:space="preserve"> </w:t>
            </w:r>
            <w:r w:rsidRPr="00E813D1">
              <w:rPr>
                <w:rStyle w:val="Bodytext295pt"/>
              </w:rPr>
              <w:t>informacijos</w:t>
            </w:r>
          </w:p>
          <w:p w14:paraId="34092E35" w14:textId="77777777" w:rsidR="00AE3C3B" w:rsidRPr="00E813D1" w:rsidRDefault="00AE3C3B" w:rsidP="00EF4E52">
            <w:pPr>
              <w:pStyle w:val="Bodytext20"/>
              <w:shd w:val="clear" w:color="auto" w:fill="auto"/>
              <w:spacing w:line="226" w:lineRule="exact"/>
              <w:rPr>
                <w:lang w:val="pt-BR"/>
              </w:rPr>
            </w:pPr>
            <w:r w:rsidRPr="00E813D1">
              <w:rPr>
                <w:rStyle w:val="Bodytext295pt"/>
              </w:rPr>
              <w:t>pateikimas</w:t>
            </w:r>
            <w:r w:rsidRPr="00E813D1">
              <w:rPr>
                <w:lang w:val="pt-BR"/>
              </w:rPr>
              <w:t xml:space="preserve"> </w:t>
            </w:r>
            <w:r w:rsidRPr="00E813D1">
              <w:rPr>
                <w:rStyle w:val="Bodytext295pt"/>
              </w:rPr>
              <w:t>internetiniame</w:t>
            </w:r>
          </w:p>
          <w:p w14:paraId="3F11E4C8" w14:textId="5F3E8151" w:rsidR="00AE3C3B" w:rsidRPr="00E813D1" w:rsidRDefault="00AE3C3B" w:rsidP="00EF4E52">
            <w:pPr>
              <w:rPr>
                <w:rStyle w:val="Bodytext295pt"/>
                <w:rFonts w:eastAsiaTheme="minorHAnsi"/>
              </w:rPr>
            </w:pPr>
            <w:r w:rsidRPr="00E813D1">
              <w:rPr>
                <w:rStyle w:val="Bodytext295pt"/>
                <w:rFonts w:eastAsiaTheme="minorHAnsi"/>
              </w:rPr>
              <w:t>puslapyje</w:t>
            </w:r>
          </w:p>
        </w:tc>
        <w:tc>
          <w:tcPr>
            <w:tcW w:w="0" w:type="auto"/>
            <w:vAlign w:val="center"/>
          </w:tcPr>
          <w:p w14:paraId="30F2FEDA" w14:textId="55E91ED7" w:rsidR="00AE3C3B" w:rsidRPr="00E813D1" w:rsidRDefault="00AE3C3B" w:rsidP="00EF4E52">
            <w:pPr>
              <w:rPr>
                <w:rStyle w:val="Bodytext295pt"/>
                <w:rFonts w:eastAsiaTheme="minorHAnsi"/>
              </w:rPr>
            </w:pPr>
            <w:r w:rsidRPr="00E813D1">
              <w:rPr>
                <w:rStyle w:val="Bodytext295pt"/>
                <w:rFonts w:eastAsiaTheme="minorHAnsi"/>
              </w:rPr>
              <w:t>Visuomenės informuota apie Biuro gautas lėšas ir jų panaudojim</w:t>
            </w:r>
            <w:r w:rsidR="000425BC" w:rsidRPr="00E813D1">
              <w:rPr>
                <w:rStyle w:val="Bodytext295pt"/>
                <w:rFonts w:eastAsiaTheme="minorHAnsi"/>
              </w:rPr>
              <w:t>ą.</w:t>
            </w:r>
          </w:p>
          <w:p w14:paraId="2C82B3AF" w14:textId="6B50F851" w:rsidR="00097946" w:rsidRPr="00E813D1" w:rsidRDefault="00097946" w:rsidP="00EF4E52">
            <w:pPr>
              <w:rPr>
                <w:rStyle w:val="Bodytext295pt"/>
                <w:rFonts w:eastAsiaTheme="minorHAnsi"/>
              </w:rPr>
            </w:pPr>
            <w:r w:rsidRPr="00E813D1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lt-LT"/>
              </w:rPr>
              <w:t xml:space="preserve">Finansiniuose dokumentuose </w:t>
            </w:r>
            <w:r w:rsidRPr="00E813D1">
              <w:rPr>
                <w:rFonts w:ascii="Times New Roman" w:hAnsi="Times New Roman" w:cs="Times New Roman"/>
                <w:sz w:val="19"/>
                <w:szCs w:val="19"/>
                <w:lang w:val="lt-LT"/>
              </w:rPr>
              <w:t>sudaryta galimybę naudoti paieškos sistemą</w:t>
            </w:r>
            <w:r w:rsidRPr="00E813D1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lt-LT"/>
              </w:rPr>
              <w:t>, kad kiekvienas suinteresuotas asmuo galėtų lengvai pagal raktinius žodžius susirasti visą jį dominančią informaciją.</w:t>
            </w:r>
          </w:p>
        </w:tc>
        <w:tc>
          <w:tcPr>
            <w:tcW w:w="0" w:type="auto"/>
            <w:vAlign w:val="center"/>
          </w:tcPr>
          <w:p w14:paraId="2D34110C" w14:textId="5727DAE6" w:rsidR="00AE3C3B" w:rsidRPr="00E813D1" w:rsidRDefault="00097946" w:rsidP="00EF4E52">
            <w:pPr>
              <w:rPr>
                <w:rStyle w:val="Bodytext295pt"/>
                <w:rFonts w:eastAsiaTheme="minorHAnsi"/>
              </w:rPr>
            </w:pPr>
            <w:r w:rsidRPr="00E813D1">
              <w:rPr>
                <w:rStyle w:val="Bodytext295pt"/>
                <w:rFonts w:eastAsiaTheme="minorHAnsi"/>
              </w:rPr>
              <w:t xml:space="preserve">Nuolat, po finansinių ataskaitų patvirtinimo </w:t>
            </w:r>
          </w:p>
        </w:tc>
      </w:tr>
      <w:tr w:rsidR="001A36A9" w14:paraId="7884D7A1" w14:textId="77777777" w:rsidTr="00EF4E52">
        <w:tc>
          <w:tcPr>
            <w:tcW w:w="0" w:type="auto"/>
            <w:vAlign w:val="center"/>
          </w:tcPr>
          <w:p w14:paraId="71969C5C" w14:textId="17ED71AE" w:rsidR="00AE3C3B" w:rsidRDefault="00AE3C3B" w:rsidP="00EF4E52">
            <w:pPr>
              <w:jc w:val="center"/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4.2.</w:t>
            </w:r>
          </w:p>
        </w:tc>
        <w:tc>
          <w:tcPr>
            <w:tcW w:w="0" w:type="auto"/>
            <w:vAlign w:val="center"/>
          </w:tcPr>
          <w:p w14:paraId="39F96A03" w14:textId="0B2EE167" w:rsidR="00AE3C3B" w:rsidRDefault="00AE3C3B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Viešai skelbti informaciją apie laisvas darbo vietas Biure</w:t>
            </w:r>
          </w:p>
        </w:tc>
        <w:tc>
          <w:tcPr>
            <w:tcW w:w="0" w:type="auto"/>
            <w:vAlign w:val="center"/>
          </w:tcPr>
          <w:p w14:paraId="3064C0D8" w14:textId="2089E0F2" w:rsidR="00AE3C3B" w:rsidRDefault="00AE3C3B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Informuoti pretendentus apie laisvas darbo vietas, garantuoti lygias konkurencijos galimybes</w:t>
            </w:r>
          </w:p>
        </w:tc>
        <w:tc>
          <w:tcPr>
            <w:tcW w:w="0" w:type="auto"/>
            <w:vAlign w:val="center"/>
          </w:tcPr>
          <w:p w14:paraId="2446EA73" w14:textId="6487640D" w:rsidR="00AE3C3B" w:rsidRDefault="00AE3C3B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Paskelbtų laisvų darbo vietų ir įdarbintų asmenų santykis</w:t>
            </w:r>
          </w:p>
        </w:tc>
        <w:tc>
          <w:tcPr>
            <w:tcW w:w="0" w:type="auto"/>
            <w:vAlign w:val="center"/>
          </w:tcPr>
          <w:p w14:paraId="4F9CF84C" w14:textId="1C532FF1" w:rsidR="00AE3C3B" w:rsidRDefault="00AE3C3B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Visuomenė plačiau informuojama apie laisvas darbo vietas Biure</w:t>
            </w:r>
          </w:p>
        </w:tc>
        <w:tc>
          <w:tcPr>
            <w:tcW w:w="0" w:type="auto"/>
            <w:vAlign w:val="center"/>
          </w:tcPr>
          <w:p w14:paraId="53EE5021" w14:textId="23B4E5EA" w:rsidR="00AE3C3B" w:rsidRDefault="00AE3C3B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Nuolat</w:t>
            </w:r>
          </w:p>
        </w:tc>
      </w:tr>
      <w:tr w:rsidR="001A36A9" w14:paraId="4D56DA74" w14:textId="77777777" w:rsidTr="00EF4E52">
        <w:tc>
          <w:tcPr>
            <w:tcW w:w="0" w:type="auto"/>
            <w:vAlign w:val="center"/>
          </w:tcPr>
          <w:p w14:paraId="5C7D5CD9" w14:textId="18077FE4" w:rsidR="00AE3C3B" w:rsidRPr="006639E4" w:rsidRDefault="00AE3C3B" w:rsidP="00EF4E52">
            <w:pPr>
              <w:jc w:val="center"/>
            </w:pPr>
            <w:r w:rsidRPr="006639E4">
              <w:rPr>
                <w:rStyle w:val="Bodytext295pt"/>
                <w:rFonts w:eastAsiaTheme="minorHAnsi"/>
              </w:rPr>
              <w:t>4.3.</w:t>
            </w:r>
          </w:p>
        </w:tc>
        <w:tc>
          <w:tcPr>
            <w:tcW w:w="0" w:type="auto"/>
            <w:vAlign w:val="center"/>
          </w:tcPr>
          <w:p w14:paraId="505FD0F7" w14:textId="447874C4" w:rsidR="00AE3C3B" w:rsidRPr="006639E4" w:rsidRDefault="00AE3C3B" w:rsidP="00EF4E52">
            <w:r w:rsidRPr="006639E4">
              <w:rPr>
                <w:rStyle w:val="Bodytext295pt"/>
                <w:rFonts w:eastAsiaTheme="minorHAnsi"/>
              </w:rPr>
              <w:t>Viešai skelbti pareigybių, galimai susijusių su korupcijos rizikomis administravimo, viešųjų pirkimų, finansų ar kitose srityse, sąrašą</w:t>
            </w:r>
          </w:p>
        </w:tc>
        <w:tc>
          <w:tcPr>
            <w:tcW w:w="0" w:type="auto"/>
            <w:vAlign w:val="center"/>
          </w:tcPr>
          <w:p w14:paraId="06E06F4C" w14:textId="5824227E" w:rsidR="00AE3C3B" w:rsidRPr="006639E4" w:rsidRDefault="00CF450E" w:rsidP="00EF4E52">
            <w:pPr>
              <w:rPr>
                <w:rStyle w:val="Bodytext295pt"/>
                <w:rFonts w:eastAsiaTheme="minorHAnsi"/>
              </w:rPr>
            </w:pPr>
            <w:r w:rsidRPr="006639E4">
              <w:rPr>
                <w:rStyle w:val="Bodytext295pt"/>
                <w:rFonts w:eastAsiaTheme="minorHAnsi"/>
              </w:rPr>
              <w:t xml:space="preserve">Personalo patikimumo užtikrinimas </w:t>
            </w:r>
          </w:p>
        </w:tc>
        <w:tc>
          <w:tcPr>
            <w:tcW w:w="0" w:type="auto"/>
            <w:vAlign w:val="center"/>
          </w:tcPr>
          <w:p w14:paraId="6690CCCF" w14:textId="77777777" w:rsidR="00CF450E" w:rsidRPr="006639E4" w:rsidRDefault="00CF450E" w:rsidP="00CF450E">
            <w:pPr>
              <w:pStyle w:val="Bodytext20"/>
              <w:shd w:val="clear" w:color="auto" w:fill="auto"/>
              <w:spacing w:line="226" w:lineRule="exact"/>
              <w:rPr>
                <w:lang w:val="pt-BR"/>
              </w:rPr>
            </w:pPr>
            <w:r w:rsidRPr="006639E4">
              <w:rPr>
                <w:rStyle w:val="Bodytext295pt"/>
              </w:rPr>
              <w:t>Nurodytos</w:t>
            </w:r>
            <w:r w:rsidRPr="006639E4">
              <w:rPr>
                <w:lang w:val="pt-BR"/>
              </w:rPr>
              <w:t xml:space="preserve"> </w:t>
            </w:r>
            <w:r w:rsidRPr="006639E4">
              <w:rPr>
                <w:rStyle w:val="Bodytext295pt"/>
              </w:rPr>
              <w:t>informacijos</w:t>
            </w:r>
          </w:p>
          <w:p w14:paraId="5C0E01EE" w14:textId="77777777" w:rsidR="00CF450E" w:rsidRPr="006639E4" w:rsidRDefault="00CF450E" w:rsidP="00CF450E">
            <w:pPr>
              <w:pStyle w:val="Bodytext20"/>
              <w:shd w:val="clear" w:color="auto" w:fill="auto"/>
              <w:spacing w:line="226" w:lineRule="exact"/>
              <w:rPr>
                <w:lang w:val="pt-BR"/>
              </w:rPr>
            </w:pPr>
            <w:r w:rsidRPr="006639E4">
              <w:rPr>
                <w:rStyle w:val="Bodytext295pt"/>
              </w:rPr>
              <w:t>pateikimas</w:t>
            </w:r>
            <w:r w:rsidRPr="006639E4">
              <w:rPr>
                <w:lang w:val="pt-BR"/>
              </w:rPr>
              <w:t xml:space="preserve"> </w:t>
            </w:r>
            <w:r w:rsidRPr="006639E4">
              <w:rPr>
                <w:rStyle w:val="Bodytext295pt"/>
              </w:rPr>
              <w:t>internetiniame</w:t>
            </w:r>
          </w:p>
          <w:p w14:paraId="6B1A68BC" w14:textId="206CF469" w:rsidR="00AE3C3B" w:rsidRPr="006639E4" w:rsidRDefault="00CF450E" w:rsidP="00CF450E">
            <w:pPr>
              <w:rPr>
                <w:rStyle w:val="Bodytext295pt"/>
                <w:rFonts w:eastAsiaTheme="minorHAnsi"/>
              </w:rPr>
            </w:pPr>
            <w:r w:rsidRPr="006639E4">
              <w:rPr>
                <w:rStyle w:val="Bodytext295pt"/>
                <w:rFonts w:eastAsiaTheme="minorHAnsi"/>
              </w:rPr>
              <w:t>puslapyje</w:t>
            </w:r>
          </w:p>
        </w:tc>
        <w:tc>
          <w:tcPr>
            <w:tcW w:w="0" w:type="auto"/>
            <w:vAlign w:val="center"/>
          </w:tcPr>
          <w:p w14:paraId="6F30E1FD" w14:textId="1CFA904F" w:rsidR="00AE3C3B" w:rsidRPr="006639E4" w:rsidRDefault="00CF450E" w:rsidP="00EF4E52">
            <w:pPr>
              <w:rPr>
                <w:rStyle w:val="Bodytext295pt"/>
                <w:rFonts w:eastAsiaTheme="minorHAnsi"/>
              </w:rPr>
            </w:pPr>
            <w:r w:rsidRPr="006639E4">
              <w:rPr>
                <w:rStyle w:val="Bodytext295pt"/>
                <w:rFonts w:eastAsiaTheme="minorHAnsi"/>
              </w:rPr>
              <w:t>Visuomenė ir atsakingos institucijos bus informuotos apie asmenis, kurie gali susidurti su korupcijos rizikomis savo pareigybėse</w:t>
            </w:r>
          </w:p>
        </w:tc>
        <w:tc>
          <w:tcPr>
            <w:tcW w:w="0" w:type="auto"/>
            <w:vAlign w:val="center"/>
          </w:tcPr>
          <w:p w14:paraId="415AA41E" w14:textId="18DE11D2" w:rsidR="00AE3C3B" w:rsidRPr="00CF450E" w:rsidRDefault="00AE3C3B" w:rsidP="00EF4E52">
            <w:pPr>
              <w:rPr>
                <w:rStyle w:val="Bodytext295pt"/>
                <w:rFonts w:eastAsiaTheme="minorHAnsi"/>
              </w:rPr>
            </w:pPr>
            <w:r w:rsidRPr="006639E4">
              <w:rPr>
                <w:rStyle w:val="Bodytext295pt"/>
                <w:rFonts w:eastAsiaTheme="minorHAnsi"/>
              </w:rPr>
              <w:t>Nuolat</w:t>
            </w:r>
          </w:p>
        </w:tc>
      </w:tr>
      <w:tr w:rsidR="001A36A9" w14:paraId="1A31E06D" w14:textId="77777777" w:rsidTr="00EF4E52">
        <w:tc>
          <w:tcPr>
            <w:tcW w:w="0" w:type="auto"/>
            <w:vAlign w:val="center"/>
          </w:tcPr>
          <w:p w14:paraId="19FA1A75" w14:textId="44F39F59" w:rsidR="002F666F" w:rsidRPr="006267C7" w:rsidRDefault="002F666F" w:rsidP="00EF4E52">
            <w:pPr>
              <w:jc w:val="center"/>
              <w:rPr>
                <w:rStyle w:val="Bodytext295pt"/>
                <w:rFonts w:eastAsiaTheme="minorHAnsi"/>
              </w:rPr>
            </w:pPr>
            <w:r w:rsidRPr="006267C7">
              <w:rPr>
                <w:rStyle w:val="Bodytext295pt"/>
                <w:rFonts w:eastAsiaTheme="minorHAnsi"/>
              </w:rPr>
              <w:t>4.4.</w:t>
            </w:r>
          </w:p>
        </w:tc>
        <w:tc>
          <w:tcPr>
            <w:tcW w:w="0" w:type="auto"/>
            <w:vAlign w:val="center"/>
          </w:tcPr>
          <w:p w14:paraId="2AD5A78A" w14:textId="3C661B0C" w:rsidR="002F666F" w:rsidRPr="006267C7" w:rsidRDefault="002F666F" w:rsidP="00EF4E52">
            <w:pPr>
              <w:rPr>
                <w:rStyle w:val="Bodytext295pt"/>
                <w:rFonts w:eastAsiaTheme="minorHAnsi"/>
              </w:rPr>
            </w:pPr>
            <w:r w:rsidRPr="006267C7">
              <w:rPr>
                <w:rStyle w:val="Bodytext295pt"/>
                <w:rFonts w:eastAsiaTheme="minorHAnsi"/>
              </w:rPr>
              <w:t>Skelbti administracijos vadovų privačių interesų deklaracijas</w:t>
            </w:r>
          </w:p>
        </w:tc>
        <w:tc>
          <w:tcPr>
            <w:tcW w:w="0" w:type="auto"/>
            <w:vAlign w:val="center"/>
          </w:tcPr>
          <w:p w14:paraId="618912FA" w14:textId="07CD49D0" w:rsidR="002F666F" w:rsidRPr="006267C7" w:rsidRDefault="00EF0BD4" w:rsidP="00EF4E52">
            <w:pPr>
              <w:rPr>
                <w:rStyle w:val="Bodytext295pt"/>
                <w:rFonts w:eastAsiaTheme="minorHAnsi"/>
              </w:rPr>
            </w:pPr>
            <w:r w:rsidRPr="006267C7">
              <w:rPr>
                <w:rStyle w:val="Bodytext295pt"/>
                <w:rFonts w:eastAsiaTheme="minorHAnsi"/>
              </w:rPr>
              <w:t xml:space="preserve">Užtikrinimas interesų konfliktų </w:t>
            </w:r>
            <w:r w:rsidR="00E20041" w:rsidRPr="006267C7">
              <w:rPr>
                <w:rStyle w:val="Bodytext295pt"/>
                <w:rFonts w:eastAsiaTheme="minorHAnsi"/>
              </w:rPr>
              <w:t>sumažinimas</w:t>
            </w:r>
          </w:p>
        </w:tc>
        <w:tc>
          <w:tcPr>
            <w:tcW w:w="0" w:type="auto"/>
            <w:vAlign w:val="center"/>
          </w:tcPr>
          <w:p w14:paraId="62A9E359" w14:textId="0964C8F6" w:rsidR="002F666F" w:rsidRPr="006267C7" w:rsidRDefault="00EF0BD4" w:rsidP="00CF450E">
            <w:pPr>
              <w:pStyle w:val="Bodytext20"/>
              <w:shd w:val="clear" w:color="auto" w:fill="auto"/>
              <w:spacing w:line="226" w:lineRule="exact"/>
              <w:rPr>
                <w:rStyle w:val="Bodytext295pt"/>
              </w:rPr>
            </w:pPr>
            <w:r w:rsidRPr="006267C7">
              <w:rPr>
                <w:rStyle w:val="Bodytext295pt"/>
              </w:rPr>
              <w:t>Pateiktų deklaracijų skaičius</w:t>
            </w:r>
          </w:p>
        </w:tc>
        <w:tc>
          <w:tcPr>
            <w:tcW w:w="0" w:type="auto"/>
            <w:vAlign w:val="center"/>
          </w:tcPr>
          <w:p w14:paraId="2A83C811" w14:textId="29AB4F55" w:rsidR="002F666F" w:rsidRPr="006267C7" w:rsidRDefault="00EF0BD4" w:rsidP="00EF4E52">
            <w:pPr>
              <w:rPr>
                <w:rStyle w:val="Bodytext295pt"/>
                <w:rFonts w:eastAsiaTheme="minorHAnsi"/>
              </w:rPr>
            </w:pPr>
            <w:r w:rsidRPr="006267C7">
              <w:rPr>
                <w:rStyle w:val="Bodytext295pt"/>
                <w:rFonts w:eastAsiaTheme="minorHAnsi"/>
              </w:rPr>
              <w:t>Visuomenė ir atsakingos institucijos bus informuotos apie galimus interesų konfliktus</w:t>
            </w:r>
          </w:p>
        </w:tc>
        <w:tc>
          <w:tcPr>
            <w:tcW w:w="0" w:type="auto"/>
            <w:vAlign w:val="center"/>
          </w:tcPr>
          <w:p w14:paraId="1C9EFBE2" w14:textId="4D8CE36D" w:rsidR="002F666F" w:rsidRDefault="00EF0BD4" w:rsidP="00EF4E52">
            <w:pPr>
              <w:rPr>
                <w:rStyle w:val="Bodytext295pt"/>
                <w:rFonts w:eastAsiaTheme="minorHAnsi"/>
              </w:rPr>
            </w:pPr>
            <w:r w:rsidRPr="006267C7">
              <w:rPr>
                <w:rStyle w:val="Bodytext295pt"/>
                <w:rFonts w:eastAsiaTheme="minorHAnsi"/>
              </w:rPr>
              <w:t>Nuolat (atnaujinti pasikeitus duomenims)</w:t>
            </w:r>
          </w:p>
        </w:tc>
      </w:tr>
      <w:tr w:rsidR="00C35127" w:rsidRPr="00C35127" w14:paraId="703A1E9D" w14:textId="77777777" w:rsidTr="00C52F2B">
        <w:tc>
          <w:tcPr>
            <w:tcW w:w="0" w:type="auto"/>
            <w:gridSpan w:val="6"/>
            <w:vAlign w:val="center"/>
          </w:tcPr>
          <w:p w14:paraId="17ECBDCD" w14:textId="66F138E9" w:rsidR="00AE3C3B" w:rsidRPr="00C35127" w:rsidRDefault="00AE3C3B" w:rsidP="00AE3C3B">
            <w:pPr>
              <w:rPr>
                <w:rStyle w:val="Bodytext295pt"/>
                <w:rFonts w:eastAsiaTheme="minorHAnsi"/>
                <w:color w:val="auto"/>
              </w:rPr>
            </w:pPr>
            <w:r w:rsidRPr="00C35127">
              <w:rPr>
                <w:rStyle w:val="Bodytext295ptBold"/>
                <w:rFonts w:eastAsiaTheme="minorHAnsi"/>
                <w:color w:val="auto"/>
              </w:rPr>
              <w:t>5</w:t>
            </w:r>
            <w:r w:rsidRPr="00C35127">
              <w:t xml:space="preserve">. </w:t>
            </w:r>
            <w:r w:rsidRPr="00C35127">
              <w:rPr>
                <w:rStyle w:val="Bodytext295ptBold"/>
                <w:rFonts w:eastAsiaTheme="minorHAnsi"/>
                <w:color w:val="auto"/>
              </w:rPr>
              <w:t>UŽTIKRINTI VIEŠŲJŲ PIRKIMŲ SKAIDRUMĄ</w:t>
            </w:r>
          </w:p>
        </w:tc>
      </w:tr>
      <w:tr w:rsidR="001A36A9" w:rsidRPr="00BE6552" w14:paraId="1960A6C5" w14:textId="77777777" w:rsidTr="00EF4E52">
        <w:tc>
          <w:tcPr>
            <w:tcW w:w="0" w:type="auto"/>
            <w:vAlign w:val="center"/>
          </w:tcPr>
          <w:p w14:paraId="73933759" w14:textId="7BFC123E" w:rsidR="00AE3C3B" w:rsidRPr="00141B47" w:rsidRDefault="00AE3C3B" w:rsidP="00EF4E52">
            <w:pPr>
              <w:jc w:val="center"/>
              <w:rPr>
                <w:rStyle w:val="Bodytext295pt"/>
                <w:rFonts w:eastAsiaTheme="minorHAnsi"/>
              </w:rPr>
            </w:pPr>
            <w:r w:rsidRPr="00141B47">
              <w:rPr>
                <w:rStyle w:val="Bodytext295pt"/>
                <w:rFonts w:eastAsiaTheme="minorHAnsi"/>
              </w:rPr>
              <w:t>5.1.</w:t>
            </w:r>
          </w:p>
        </w:tc>
        <w:tc>
          <w:tcPr>
            <w:tcW w:w="0" w:type="auto"/>
            <w:vAlign w:val="center"/>
          </w:tcPr>
          <w:p w14:paraId="71BF3CC7" w14:textId="1054E104" w:rsidR="00AE3C3B" w:rsidRPr="00141B47" w:rsidRDefault="00AE3C3B" w:rsidP="00EF4E52">
            <w:pPr>
              <w:rPr>
                <w:rStyle w:val="Bodytext295pt"/>
                <w:rFonts w:eastAsiaTheme="minorHAnsi"/>
              </w:rPr>
            </w:pPr>
            <w:r w:rsidRPr="00141B47">
              <w:rPr>
                <w:rStyle w:val="Bodytext295pt"/>
                <w:rFonts w:eastAsiaTheme="minorHAnsi"/>
              </w:rPr>
              <w:t>Biuro interneto puslapyje skelbti informaciją apie numatomus vykdyti ir įvykdytus viešuosius pirkimus</w:t>
            </w:r>
          </w:p>
        </w:tc>
        <w:tc>
          <w:tcPr>
            <w:tcW w:w="0" w:type="auto"/>
            <w:vAlign w:val="center"/>
          </w:tcPr>
          <w:p w14:paraId="508B8A6A" w14:textId="2349201C" w:rsidR="00AE3C3B" w:rsidRPr="00141B47" w:rsidRDefault="00AE3C3B" w:rsidP="00EF4E52">
            <w:pPr>
              <w:rPr>
                <w:lang w:val="lt-LT"/>
              </w:rPr>
            </w:pPr>
            <w:r w:rsidRPr="00141B47">
              <w:rPr>
                <w:rStyle w:val="Bodytext295pt"/>
                <w:rFonts w:eastAsiaTheme="minorHAnsi"/>
              </w:rPr>
              <w:t>Paskelbti viešųjų pirkimų planus, numatomus vykdyti ir įvykdytus pirkimus</w:t>
            </w:r>
          </w:p>
        </w:tc>
        <w:tc>
          <w:tcPr>
            <w:tcW w:w="0" w:type="auto"/>
            <w:vAlign w:val="center"/>
          </w:tcPr>
          <w:p w14:paraId="1449E28C" w14:textId="47619ADA" w:rsidR="00AE3C3B" w:rsidRPr="00141B47" w:rsidRDefault="00AE3C3B" w:rsidP="00EF4E52">
            <w:pPr>
              <w:rPr>
                <w:lang w:val="pt-BR"/>
              </w:rPr>
            </w:pPr>
            <w:r w:rsidRPr="00141B47">
              <w:rPr>
                <w:rStyle w:val="Bodytext295pt"/>
                <w:rFonts w:eastAsiaTheme="minorHAnsi"/>
              </w:rPr>
              <w:t>Nurodytos informacijos skelbimas Biuro internetiniame puslapyje</w:t>
            </w:r>
          </w:p>
        </w:tc>
        <w:tc>
          <w:tcPr>
            <w:tcW w:w="0" w:type="auto"/>
            <w:vAlign w:val="center"/>
          </w:tcPr>
          <w:p w14:paraId="7184C6C2" w14:textId="175D0725" w:rsidR="00AE3C3B" w:rsidRPr="00141B47" w:rsidRDefault="00B57859" w:rsidP="00EF4E52">
            <w:pPr>
              <w:rPr>
                <w:lang w:val="pt-BR"/>
              </w:rPr>
            </w:pPr>
            <w:r w:rsidRPr="00141B47">
              <w:rPr>
                <w:rStyle w:val="Bodytext295pt"/>
                <w:rFonts w:eastAsiaTheme="minorHAnsi"/>
              </w:rPr>
              <w:t>U</w:t>
            </w:r>
            <w:r w:rsidR="00AE3C3B" w:rsidRPr="00141B47">
              <w:rPr>
                <w:rStyle w:val="Bodytext295pt"/>
                <w:rFonts w:eastAsiaTheme="minorHAnsi"/>
              </w:rPr>
              <w:t>žtikrintas viešųjų pirkimų skaidrumas</w:t>
            </w:r>
          </w:p>
        </w:tc>
        <w:tc>
          <w:tcPr>
            <w:tcW w:w="0" w:type="auto"/>
            <w:vAlign w:val="center"/>
          </w:tcPr>
          <w:p w14:paraId="0DC9FFA2" w14:textId="3DC31945" w:rsidR="00AE3C3B" w:rsidRPr="00141B47" w:rsidRDefault="00AE3C3B" w:rsidP="00EF4E52">
            <w:pPr>
              <w:rPr>
                <w:rStyle w:val="Bodytext295pt"/>
                <w:rFonts w:eastAsiaTheme="minorHAnsi"/>
              </w:rPr>
            </w:pPr>
            <w:r w:rsidRPr="00141B47">
              <w:rPr>
                <w:rStyle w:val="Bodytext295pt"/>
                <w:rFonts w:eastAsiaTheme="minorHAnsi"/>
              </w:rPr>
              <w:t>Kasmet</w:t>
            </w:r>
          </w:p>
        </w:tc>
      </w:tr>
      <w:tr w:rsidR="001A36A9" w:rsidRPr="00BE6552" w14:paraId="2CFC064D" w14:textId="77777777" w:rsidTr="00EF4E52">
        <w:tc>
          <w:tcPr>
            <w:tcW w:w="0" w:type="auto"/>
            <w:vAlign w:val="center"/>
          </w:tcPr>
          <w:p w14:paraId="3EF64866" w14:textId="5B8A7D34" w:rsidR="00AE3C3B" w:rsidRPr="00773E9E" w:rsidRDefault="00AE3C3B" w:rsidP="00EF4E52">
            <w:pPr>
              <w:jc w:val="center"/>
            </w:pPr>
            <w:r w:rsidRPr="00773E9E">
              <w:rPr>
                <w:rStyle w:val="Bodytext295pt"/>
                <w:rFonts w:eastAsiaTheme="minorHAnsi"/>
              </w:rPr>
              <w:t>5.2.</w:t>
            </w:r>
          </w:p>
        </w:tc>
        <w:tc>
          <w:tcPr>
            <w:tcW w:w="0" w:type="auto"/>
            <w:vAlign w:val="center"/>
          </w:tcPr>
          <w:p w14:paraId="094435D8" w14:textId="6E7B5808" w:rsidR="00AE3C3B" w:rsidRPr="00773E9E" w:rsidRDefault="00AE3C3B" w:rsidP="00DC5A12">
            <w:pPr>
              <w:pStyle w:val="Bodytext20"/>
              <w:shd w:val="clear" w:color="auto" w:fill="auto"/>
              <w:spacing w:line="190" w:lineRule="exact"/>
              <w:rPr>
                <w:color w:val="000000"/>
                <w:sz w:val="19"/>
                <w:szCs w:val="19"/>
                <w:shd w:val="clear" w:color="auto" w:fill="FFFFFF"/>
                <w:lang w:val="lt-LT" w:eastAsia="lt-LT" w:bidi="lt-LT"/>
              </w:rPr>
            </w:pPr>
            <w:r w:rsidRPr="00773E9E">
              <w:rPr>
                <w:rStyle w:val="Bodytext295pt"/>
              </w:rPr>
              <w:t>Didinti viešųjų pirkimų, vykdomų per Centrinę viešųjų pirkimų informacinę sistemą, apimtis.</w:t>
            </w:r>
          </w:p>
        </w:tc>
        <w:tc>
          <w:tcPr>
            <w:tcW w:w="0" w:type="auto"/>
            <w:vAlign w:val="center"/>
          </w:tcPr>
          <w:p w14:paraId="67D3D940" w14:textId="77777777" w:rsidR="00AE3C3B" w:rsidRPr="00773E9E" w:rsidRDefault="00AE3C3B" w:rsidP="00EF4E52">
            <w:pPr>
              <w:pStyle w:val="Bodytext20"/>
              <w:shd w:val="clear" w:color="auto" w:fill="auto"/>
              <w:spacing w:line="190" w:lineRule="exact"/>
              <w:rPr>
                <w:lang w:val="lt-LT"/>
              </w:rPr>
            </w:pPr>
            <w:r w:rsidRPr="00773E9E">
              <w:rPr>
                <w:rStyle w:val="Bodytext295pt"/>
              </w:rPr>
              <w:t>Užtikrinti skaidrų viešųjų</w:t>
            </w:r>
          </w:p>
          <w:p w14:paraId="45426D0D" w14:textId="77777777" w:rsidR="00AE3C3B" w:rsidRPr="00773E9E" w:rsidRDefault="00AE3C3B" w:rsidP="00EF4E52">
            <w:pPr>
              <w:pStyle w:val="Bodytext20"/>
              <w:shd w:val="clear" w:color="auto" w:fill="auto"/>
              <w:spacing w:line="190" w:lineRule="exact"/>
              <w:rPr>
                <w:lang w:val="lt-LT"/>
              </w:rPr>
            </w:pPr>
            <w:r w:rsidRPr="00773E9E">
              <w:rPr>
                <w:rStyle w:val="Bodytext295pt"/>
              </w:rPr>
              <w:t>pirkimų procedūrų</w:t>
            </w:r>
          </w:p>
          <w:p w14:paraId="18D24935" w14:textId="205E6EC8" w:rsidR="00AE3C3B" w:rsidRPr="00773E9E" w:rsidRDefault="00AE3C3B" w:rsidP="00EF4E52">
            <w:pPr>
              <w:rPr>
                <w:lang w:val="lt-LT"/>
              </w:rPr>
            </w:pPr>
            <w:r w:rsidRPr="00773E9E">
              <w:rPr>
                <w:rStyle w:val="Bodytext295pt"/>
                <w:rFonts w:eastAsiaTheme="minorHAnsi"/>
              </w:rPr>
              <w:t>atlikimą</w:t>
            </w:r>
          </w:p>
        </w:tc>
        <w:tc>
          <w:tcPr>
            <w:tcW w:w="0" w:type="auto"/>
            <w:vAlign w:val="center"/>
          </w:tcPr>
          <w:p w14:paraId="564F3066" w14:textId="61CCA713" w:rsidR="00AE3C3B" w:rsidRPr="00773E9E" w:rsidRDefault="00AE3C3B" w:rsidP="00EF4E52">
            <w:pPr>
              <w:rPr>
                <w:lang w:val="lt-LT"/>
              </w:rPr>
            </w:pPr>
            <w:r w:rsidRPr="00773E9E">
              <w:rPr>
                <w:rStyle w:val="Bodytext295pt"/>
                <w:rFonts w:eastAsiaTheme="minorHAnsi"/>
              </w:rPr>
              <w:t>Viešųjų pirkimų, organizuotų per CVPIS dalis iš visų įvykdytų viešųjų pirkimų</w:t>
            </w:r>
          </w:p>
        </w:tc>
        <w:tc>
          <w:tcPr>
            <w:tcW w:w="0" w:type="auto"/>
            <w:vAlign w:val="center"/>
          </w:tcPr>
          <w:p w14:paraId="03327B7E" w14:textId="77777777" w:rsidR="00AE3C3B" w:rsidRPr="00773E9E" w:rsidRDefault="00AE3C3B" w:rsidP="00EF4E52">
            <w:pPr>
              <w:pStyle w:val="Bodytext20"/>
              <w:shd w:val="clear" w:color="auto" w:fill="auto"/>
              <w:spacing w:line="190" w:lineRule="exact"/>
              <w:rPr>
                <w:lang w:val="lt-LT"/>
              </w:rPr>
            </w:pPr>
            <w:r w:rsidRPr="00773E9E">
              <w:rPr>
                <w:rStyle w:val="Bodytext295pt"/>
              </w:rPr>
              <w:t>Efektyvesnis ir skaidresnis</w:t>
            </w:r>
          </w:p>
          <w:p w14:paraId="42B8405A" w14:textId="77777777" w:rsidR="00AE3C3B" w:rsidRPr="00773E9E" w:rsidRDefault="00AE3C3B" w:rsidP="00EF4E52">
            <w:pPr>
              <w:pStyle w:val="Bodytext20"/>
              <w:shd w:val="clear" w:color="auto" w:fill="auto"/>
              <w:spacing w:line="190" w:lineRule="exact"/>
              <w:rPr>
                <w:lang w:val="lt-LT"/>
              </w:rPr>
            </w:pPr>
            <w:r w:rsidRPr="00773E9E">
              <w:rPr>
                <w:rStyle w:val="Bodytext295pt"/>
              </w:rPr>
              <w:t>viešųjų pirkimų procedūrų</w:t>
            </w:r>
          </w:p>
          <w:p w14:paraId="37009119" w14:textId="3189A3A6" w:rsidR="00AE3C3B" w:rsidRPr="00773E9E" w:rsidRDefault="00AE3C3B" w:rsidP="00EF4E52">
            <w:r w:rsidRPr="00773E9E">
              <w:rPr>
                <w:rStyle w:val="Bodytext295pt"/>
                <w:rFonts w:eastAsiaTheme="minorHAnsi"/>
              </w:rPr>
              <w:t>atlikimas</w:t>
            </w:r>
          </w:p>
        </w:tc>
        <w:tc>
          <w:tcPr>
            <w:tcW w:w="0" w:type="auto"/>
            <w:vAlign w:val="center"/>
          </w:tcPr>
          <w:p w14:paraId="2BCB2FF8" w14:textId="0857F7D1" w:rsidR="00AE3C3B" w:rsidRPr="00773E9E" w:rsidRDefault="00AE3C3B" w:rsidP="00EF4E52">
            <w:r w:rsidRPr="00773E9E">
              <w:rPr>
                <w:rStyle w:val="Bodytext295pt"/>
                <w:rFonts w:eastAsiaTheme="minorHAnsi"/>
              </w:rPr>
              <w:t>Nuolat</w:t>
            </w:r>
          </w:p>
        </w:tc>
      </w:tr>
      <w:tr w:rsidR="000425BC" w:rsidRPr="00E813D1" w14:paraId="3C58CA1C" w14:textId="77777777" w:rsidTr="000425BC">
        <w:trPr>
          <w:trHeight w:val="286"/>
        </w:trPr>
        <w:tc>
          <w:tcPr>
            <w:tcW w:w="0" w:type="auto"/>
            <w:gridSpan w:val="6"/>
            <w:vAlign w:val="center"/>
          </w:tcPr>
          <w:p w14:paraId="58D34707" w14:textId="1277F962" w:rsidR="000425BC" w:rsidRPr="00E813D1" w:rsidRDefault="000425BC" w:rsidP="000425BC">
            <w:pPr>
              <w:rPr>
                <w:rStyle w:val="Bodytext295ptBold"/>
                <w:rFonts w:eastAsiaTheme="minorHAnsi"/>
              </w:rPr>
            </w:pPr>
            <w:r w:rsidRPr="00E813D1">
              <w:rPr>
                <w:rStyle w:val="Bodytext295ptBold"/>
                <w:rFonts w:eastAsiaTheme="minorHAnsi"/>
              </w:rPr>
              <w:t>6. VYKDYTI ŠVIETĖJIŠKĄ VEIKLĄ KORUPCIJOS PREVENCIJOS TEMA</w:t>
            </w:r>
          </w:p>
        </w:tc>
      </w:tr>
      <w:tr w:rsidR="001A36A9" w:rsidRPr="00E813D1" w14:paraId="5348D7E3" w14:textId="77777777" w:rsidTr="00EF4E52">
        <w:tc>
          <w:tcPr>
            <w:tcW w:w="0" w:type="auto"/>
            <w:vAlign w:val="center"/>
          </w:tcPr>
          <w:p w14:paraId="35C4CE0F" w14:textId="20C8CC22" w:rsidR="00097946" w:rsidRPr="00E813D1" w:rsidRDefault="0073398A" w:rsidP="00EF4E52">
            <w:pPr>
              <w:jc w:val="center"/>
              <w:rPr>
                <w:rStyle w:val="Bodytext295pt"/>
                <w:rFonts w:eastAsiaTheme="minorHAnsi"/>
              </w:rPr>
            </w:pPr>
            <w:r w:rsidRPr="00E813D1">
              <w:rPr>
                <w:rStyle w:val="Bodytext295pt"/>
                <w:rFonts w:eastAsiaTheme="minorHAnsi"/>
              </w:rPr>
              <w:t>6.1.</w:t>
            </w:r>
          </w:p>
        </w:tc>
        <w:tc>
          <w:tcPr>
            <w:tcW w:w="0" w:type="auto"/>
            <w:vAlign w:val="center"/>
          </w:tcPr>
          <w:p w14:paraId="5A21EF37" w14:textId="6D0A58D2" w:rsidR="00097946" w:rsidRPr="00E813D1" w:rsidRDefault="00097946" w:rsidP="00DC5A12">
            <w:pPr>
              <w:pStyle w:val="Bodytext20"/>
              <w:shd w:val="clear" w:color="auto" w:fill="auto"/>
              <w:spacing w:line="190" w:lineRule="exact"/>
              <w:rPr>
                <w:rStyle w:val="Bodytext295pt"/>
              </w:rPr>
            </w:pPr>
            <w:r w:rsidRPr="00E813D1">
              <w:rPr>
                <w:rStyle w:val="Bodytext295pt"/>
              </w:rPr>
              <w:t>Vykdyti švietėjišką vidinę komunikaciją įstaigoje</w:t>
            </w:r>
          </w:p>
        </w:tc>
        <w:tc>
          <w:tcPr>
            <w:tcW w:w="0" w:type="auto"/>
            <w:vAlign w:val="center"/>
          </w:tcPr>
          <w:p w14:paraId="62E2F2AF" w14:textId="283A53F4" w:rsidR="00097946" w:rsidRPr="00E813D1" w:rsidRDefault="00693584" w:rsidP="00EF4E52">
            <w:pPr>
              <w:pStyle w:val="Bodytext20"/>
              <w:shd w:val="clear" w:color="auto" w:fill="auto"/>
              <w:spacing w:line="190" w:lineRule="exact"/>
              <w:rPr>
                <w:rStyle w:val="Bodytext295pt"/>
              </w:rPr>
            </w:pPr>
            <w:r w:rsidRPr="00E813D1">
              <w:rPr>
                <w:rStyle w:val="Bodytext295pt"/>
              </w:rPr>
              <w:t>Išmokinti darbuotojus atpažinti galimą korupciją ir pateikti galimas prevencijos priemones</w:t>
            </w:r>
          </w:p>
        </w:tc>
        <w:tc>
          <w:tcPr>
            <w:tcW w:w="0" w:type="auto"/>
            <w:vAlign w:val="center"/>
          </w:tcPr>
          <w:p w14:paraId="37851E62" w14:textId="1EB00A3F" w:rsidR="00097946" w:rsidRPr="00E813D1" w:rsidRDefault="00693584" w:rsidP="00EF4E52">
            <w:pPr>
              <w:rPr>
                <w:rStyle w:val="Bodytext295pt"/>
                <w:rFonts w:eastAsiaTheme="minorHAnsi"/>
              </w:rPr>
            </w:pPr>
            <w:r w:rsidRPr="00E813D1">
              <w:rPr>
                <w:rStyle w:val="Bodytext295pt"/>
                <w:rFonts w:eastAsiaTheme="minorHAnsi"/>
              </w:rPr>
              <w:t>Atliktų veiklų skaičius</w:t>
            </w:r>
          </w:p>
        </w:tc>
        <w:tc>
          <w:tcPr>
            <w:tcW w:w="0" w:type="auto"/>
            <w:vAlign w:val="center"/>
          </w:tcPr>
          <w:p w14:paraId="08EB6448" w14:textId="703B03CA" w:rsidR="00097946" w:rsidRPr="00E813D1" w:rsidRDefault="00693584" w:rsidP="00EF4E52">
            <w:pPr>
              <w:pStyle w:val="Bodytext20"/>
              <w:shd w:val="clear" w:color="auto" w:fill="auto"/>
              <w:spacing w:line="190" w:lineRule="exact"/>
              <w:rPr>
                <w:rStyle w:val="Bodytext295pt"/>
              </w:rPr>
            </w:pPr>
            <w:r w:rsidRPr="00E813D1">
              <w:rPr>
                <w:rStyle w:val="Bodytext295pt"/>
              </w:rPr>
              <w:t>Užtikrinimas nepakantumas galimai korupcijai</w:t>
            </w:r>
          </w:p>
        </w:tc>
        <w:tc>
          <w:tcPr>
            <w:tcW w:w="0" w:type="auto"/>
            <w:vAlign w:val="center"/>
          </w:tcPr>
          <w:p w14:paraId="4972C6FE" w14:textId="428FDD5A" w:rsidR="00097946" w:rsidRPr="00E813D1" w:rsidRDefault="00693584" w:rsidP="00EF4E52">
            <w:pPr>
              <w:rPr>
                <w:rStyle w:val="Bodytext295pt"/>
                <w:rFonts w:eastAsiaTheme="minorHAnsi"/>
              </w:rPr>
            </w:pPr>
            <w:r w:rsidRPr="00E813D1">
              <w:rPr>
                <w:rStyle w:val="Bodytext295pt"/>
                <w:rFonts w:eastAsiaTheme="minorHAnsi"/>
              </w:rPr>
              <w:t xml:space="preserve">Nuolat </w:t>
            </w:r>
          </w:p>
        </w:tc>
      </w:tr>
      <w:tr w:rsidR="001A36A9" w:rsidRPr="00097946" w14:paraId="71DDDE7F" w14:textId="77777777" w:rsidTr="00693584">
        <w:trPr>
          <w:trHeight w:val="1005"/>
        </w:trPr>
        <w:tc>
          <w:tcPr>
            <w:tcW w:w="0" w:type="auto"/>
            <w:vAlign w:val="center"/>
          </w:tcPr>
          <w:p w14:paraId="07E8B1C2" w14:textId="6DAC3BF5" w:rsidR="00097946" w:rsidRPr="00E813D1" w:rsidRDefault="0073398A" w:rsidP="00EF4E52">
            <w:pPr>
              <w:jc w:val="center"/>
              <w:rPr>
                <w:rStyle w:val="Bodytext295pt"/>
                <w:rFonts w:eastAsiaTheme="minorHAnsi"/>
              </w:rPr>
            </w:pPr>
            <w:r w:rsidRPr="00E813D1">
              <w:rPr>
                <w:rStyle w:val="Bodytext295pt"/>
                <w:rFonts w:eastAsiaTheme="minorHAnsi"/>
              </w:rPr>
              <w:t>6.2.</w:t>
            </w:r>
          </w:p>
        </w:tc>
        <w:tc>
          <w:tcPr>
            <w:tcW w:w="0" w:type="auto"/>
            <w:vAlign w:val="center"/>
          </w:tcPr>
          <w:p w14:paraId="04F8264A" w14:textId="5AB858D9" w:rsidR="00097946" w:rsidRPr="00E813D1" w:rsidRDefault="00097946" w:rsidP="00DC5A12">
            <w:pPr>
              <w:pStyle w:val="Bodytext20"/>
              <w:shd w:val="clear" w:color="auto" w:fill="auto"/>
              <w:spacing w:line="190" w:lineRule="exact"/>
              <w:rPr>
                <w:rStyle w:val="Bodytext295pt"/>
              </w:rPr>
            </w:pPr>
            <w:r w:rsidRPr="00E813D1">
              <w:rPr>
                <w:rStyle w:val="Bodytext295pt"/>
              </w:rPr>
              <w:t>Vykdyti išorinę švietėjišką veiklą informuojant visuomenę įstaigos internetiniame puslapyje</w:t>
            </w:r>
            <w:r w:rsidR="002D1AF5" w:rsidRPr="00E813D1">
              <w:rPr>
                <w:rStyle w:val="Bodytext295pt"/>
              </w:rPr>
              <w:t>,</w:t>
            </w:r>
            <w:r w:rsidRPr="00E813D1">
              <w:rPr>
                <w:rStyle w:val="Bodytext295pt"/>
              </w:rPr>
              <w:t xml:space="preserve"> korupcijos skiltyje dalinantis informacija apie</w:t>
            </w:r>
            <w:r w:rsidR="0073398A" w:rsidRPr="00E813D1">
              <w:rPr>
                <w:rStyle w:val="Bodytext295pt"/>
              </w:rPr>
              <w:t xml:space="preserve"> švietėjiškus renginius vykdomus savivaldybėje ir nuotoliniu būdu, dalinantis naujienomis</w:t>
            </w:r>
          </w:p>
        </w:tc>
        <w:tc>
          <w:tcPr>
            <w:tcW w:w="0" w:type="auto"/>
            <w:vAlign w:val="center"/>
          </w:tcPr>
          <w:p w14:paraId="3EE18AF2" w14:textId="61D4B23C" w:rsidR="00097946" w:rsidRPr="00E813D1" w:rsidRDefault="00693584" w:rsidP="00EF4E52">
            <w:pPr>
              <w:pStyle w:val="Bodytext20"/>
              <w:shd w:val="clear" w:color="auto" w:fill="auto"/>
              <w:spacing w:line="190" w:lineRule="exact"/>
              <w:rPr>
                <w:rStyle w:val="Bodytext295pt"/>
              </w:rPr>
            </w:pPr>
            <w:r w:rsidRPr="00E813D1">
              <w:rPr>
                <w:rStyle w:val="Bodytext295pt"/>
              </w:rPr>
              <w:t>Atlikti korupcijos prevencijos švietėjišką veiklą, išmokinti visuomenę korupcijos atpažinimo ir stabdymo būdų</w:t>
            </w:r>
          </w:p>
        </w:tc>
        <w:tc>
          <w:tcPr>
            <w:tcW w:w="0" w:type="auto"/>
            <w:vAlign w:val="center"/>
          </w:tcPr>
          <w:p w14:paraId="6D9C4A3E" w14:textId="0441B2B6" w:rsidR="00097946" w:rsidRPr="00E813D1" w:rsidRDefault="00693584" w:rsidP="00EF4E52">
            <w:pPr>
              <w:rPr>
                <w:rStyle w:val="Bodytext295pt"/>
                <w:rFonts w:eastAsiaTheme="minorHAnsi"/>
              </w:rPr>
            </w:pPr>
            <w:r w:rsidRPr="00E813D1">
              <w:rPr>
                <w:rStyle w:val="Bodytext295pt"/>
                <w:rFonts w:eastAsiaTheme="minorHAnsi"/>
              </w:rPr>
              <w:t>Pasidalintos informacijos kiekis</w:t>
            </w:r>
          </w:p>
        </w:tc>
        <w:tc>
          <w:tcPr>
            <w:tcW w:w="0" w:type="auto"/>
            <w:vAlign w:val="center"/>
          </w:tcPr>
          <w:p w14:paraId="2C2D02A1" w14:textId="1E270D7D" w:rsidR="00097946" w:rsidRPr="00E813D1" w:rsidRDefault="00693584" w:rsidP="00EF4E52">
            <w:pPr>
              <w:pStyle w:val="Bodytext20"/>
              <w:shd w:val="clear" w:color="auto" w:fill="auto"/>
              <w:spacing w:line="190" w:lineRule="exact"/>
              <w:rPr>
                <w:rStyle w:val="Bodytext295pt"/>
              </w:rPr>
            </w:pPr>
            <w:r w:rsidRPr="00E813D1">
              <w:rPr>
                <w:rStyle w:val="Bodytext295pt"/>
              </w:rPr>
              <w:t>Informuojama visuomenė apie korupcijos prevenciją.</w:t>
            </w:r>
          </w:p>
          <w:p w14:paraId="1FD90EAF" w14:textId="59A233E6" w:rsidR="00693584" w:rsidRPr="00E813D1" w:rsidRDefault="00693584" w:rsidP="00EF4E52">
            <w:pPr>
              <w:pStyle w:val="Bodytext20"/>
              <w:shd w:val="clear" w:color="auto" w:fill="auto"/>
              <w:spacing w:line="190" w:lineRule="exact"/>
              <w:rPr>
                <w:rStyle w:val="Bodytext295pt"/>
              </w:rPr>
            </w:pPr>
            <w:r w:rsidRPr="00E813D1">
              <w:rPr>
                <w:rStyle w:val="Bodytext295pt"/>
              </w:rPr>
              <w:t>Užtikrinimas nepakantumas galimai korupcijai</w:t>
            </w:r>
          </w:p>
        </w:tc>
        <w:tc>
          <w:tcPr>
            <w:tcW w:w="0" w:type="auto"/>
            <w:vAlign w:val="center"/>
          </w:tcPr>
          <w:p w14:paraId="65150140" w14:textId="0AD70F85" w:rsidR="00097946" w:rsidRDefault="00693584" w:rsidP="00EF4E52">
            <w:pPr>
              <w:rPr>
                <w:rStyle w:val="Bodytext295pt"/>
                <w:rFonts w:eastAsiaTheme="minorHAnsi"/>
              </w:rPr>
            </w:pPr>
            <w:r w:rsidRPr="00E813D1">
              <w:rPr>
                <w:rStyle w:val="Bodytext295pt"/>
                <w:rFonts w:eastAsiaTheme="minorHAnsi"/>
              </w:rPr>
              <w:t>Esant poreikiui</w:t>
            </w:r>
          </w:p>
        </w:tc>
      </w:tr>
    </w:tbl>
    <w:p w14:paraId="1B5EB767" w14:textId="77777777" w:rsidR="00AE3C3B" w:rsidRPr="00AE3C3B" w:rsidRDefault="00AE3C3B" w:rsidP="00AF05B3">
      <w:pPr>
        <w:rPr>
          <w:lang w:val="lt-LT"/>
        </w:rPr>
      </w:pPr>
    </w:p>
    <w:sectPr w:rsidR="00AE3C3B" w:rsidRPr="00AE3C3B" w:rsidSect="008E44F0">
      <w:pgSz w:w="16838" w:h="11906" w:orient="landscape" w:code="9"/>
      <w:pgMar w:top="851" w:right="389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3B"/>
    <w:rsid w:val="000425BC"/>
    <w:rsid w:val="00051264"/>
    <w:rsid w:val="0005570E"/>
    <w:rsid w:val="0007128A"/>
    <w:rsid w:val="00086965"/>
    <w:rsid w:val="00097946"/>
    <w:rsid w:val="000A0B92"/>
    <w:rsid w:val="00137E6E"/>
    <w:rsid w:val="00141B47"/>
    <w:rsid w:val="001777DD"/>
    <w:rsid w:val="00177DE0"/>
    <w:rsid w:val="001A36A9"/>
    <w:rsid w:val="001F6467"/>
    <w:rsid w:val="002B47DE"/>
    <w:rsid w:val="002D1AF5"/>
    <w:rsid w:val="002F666F"/>
    <w:rsid w:val="003848E2"/>
    <w:rsid w:val="003A1DA4"/>
    <w:rsid w:val="00405C79"/>
    <w:rsid w:val="004177FD"/>
    <w:rsid w:val="00427F89"/>
    <w:rsid w:val="004828E7"/>
    <w:rsid w:val="004D27B3"/>
    <w:rsid w:val="004D2E73"/>
    <w:rsid w:val="00517AC1"/>
    <w:rsid w:val="00555D8E"/>
    <w:rsid w:val="00560144"/>
    <w:rsid w:val="00592347"/>
    <w:rsid w:val="006267C7"/>
    <w:rsid w:val="006639E4"/>
    <w:rsid w:val="00677A97"/>
    <w:rsid w:val="00693584"/>
    <w:rsid w:val="006E4D9C"/>
    <w:rsid w:val="0073398A"/>
    <w:rsid w:val="00773E9E"/>
    <w:rsid w:val="008146E3"/>
    <w:rsid w:val="00840F4D"/>
    <w:rsid w:val="008635C1"/>
    <w:rsid w:val="00884932"/>
    <w:rsid w:val="008A7DCA"/>
    <w:rsid w:val="008D6489"/>
    <w:rsid w:val="008E44F0"/>
    <w:rsid w:val="00964A6B"/>
    <w:rsid w:val="009D5556"/>
    <w:rsid w:val="00A673B6"/>
    <w:rsid w:val="00A91F22"/>
    <w:rsid w:val="00AD62C3"/>
    <w:rsid w:val="00AE3C3B"/>
    <w:rsid w:val="00AF05B3"/>
    <w:rsid w:val="00B4522E"/>
    <w:rsid w:val="00B57859"/>
    <w:rsid w:val="00BE61BF"/>
    <w:rsid w:val="00BE6552"/>
    <w:rsid w:val="00BF4871"/>
    <w:rsid w:val="00BF756F"/>
    <w:rsid w:val="00C35127"/>
    <w:rsid w:val="00CE4184"/>
    <w:rsid w:val="00CF450E"/>
    <w:rsid w:val="00D3344D"/>
    <w:rsid w:val="00D50701"/>
    <w:rsid w:val="00DA5CC4"/>
    <w:rsid w:val="00DC5A12"/>
    <w:rsid w:val="00DD20CB"/>
    <w:rsid w:val="00DD473E"/>
    <w:rsid w:val="00DD7AA6"/>
    <w:rsid w:val="00E20041"/>
    <w:rsid w:val="00E30078"/>
    <w:rsid w:val="00E66100"/>
    <w:rsid w:val="00E813D1"/>
    <w:rsid w:val="00EF0BD4"/>
    <w:rsid w:val="00EF4E52"/>
    <w:rsid w:val="00F56519"/>
    <w:rsid w:val="00F61044"/>
    <w:rsid w:val="00FA21F3"/>
    <w:rsid w:val="00FF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9BBBD"/>
  <w15:chartTrackingRefBased/>
  <w15:docId w15:val="{98A47C2C-A31A-4FC6-8927-41BF7079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F450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ing1">
    <w:name w:val="Heading #1_"/>
    <w:basedOn w:val="Numatytasispastraiposriftas"/>
    <w:link w:val="Heading10"/>
    <w:rsid w:val="00AE3C3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prastasis"/>
    <w:link w:val="Heading1"/>
    <w:rsid w:val="00AE3C3B"/>
    <w:pPr>
      <w:widowControl w:val="0"/>
      <w:shd w:val="clear" w:color="auto" w:fill="FFFFFF"/>
      <w:spacing w:after="0" w:line="298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table" w:styleId="Lentelstinklelis">
    <w:name w:val="Table Grid"/>
    <w:basedOn w:val="prastojilentel"/>
    <w:uiPriority w:val="39"/>
    <w:rsid w:val="00AE3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95ptBold">
    <w:name w:val="Body text (2) + 9;5 pt;Bold"/>
    <w:basedOn w:val="Numatytasispastraiposriftas"/>
    <w:rsid w:val="00AE3C3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lt-LT" w:eastAsia="lt-LT" w:bidi="lt-LT"/>
    </w:rPr>
  </w:style>
  <w:style w:type="character" w:customStyle="1" w:styleId="Bodytext2">
    <w:name w:val="Body text (2)_"/>
    <w:basedOn w:val="Numatytasispastraiposriftas"/>
    <w:link w:val="Bodytext20"/>
    <w:rsid w:val="00AE3C3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AE3C3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95pt">
    <w:name w:val="Body text (2) + 9;5 pt"/>
    <w:basedOn w:val="Bodytext2"/>
    <w:rsid w:val="00AE3C3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lt-LT" w:eastAsia="lt-LT" w:bidi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C5A1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C5A1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C5A1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C5A1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C5A12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2F6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0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087eb5-c1c8-44a5-b40b-23ba3bab798d" xsi:nil="true"/>
    <lcf76f155ced4ddcb4097134ff3c332f xmlns="fb77cc91-3006-4bb1-82dc-61b89538f2c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5AFB706136624A86AA1ADA7B5EE235" ma:contentTypeVersion="13" ma:contentTypeDescription="Create a new document." ma:contentTypeScope="" ma:versionID="1c7cdc593725ec9486a043bd2f26cb62">
  <xsd:schema xmlns:xsd="http://www.w3.org/2001/XMLSchema" xmlns:xs="http://www.w3.org/2001/XMLSchema" xmlns:p="http://schemas.microsoft.com/office/2006/metadata/properties" xmlns:ns2="fb77cc91-3006-4bb1-82dc-61b89538f2c7" xmlns:ns3="c9087eb5-c1c8-44a5-b40b-23ba3bab798d" targetNamespace="http://schemas.microsoft.com/office/2006/metadata/properties" ma:root="true" ma:fieldsID="10a9b06c6451d67ea7801454eea996be" ns2:_="" ns3:_="">
    <xsd:import namespace="fb77cc91-3006-4bb1-82dc-61b89538f2c7"/>
    <xsd:import namespace="c9087eb5-c1c8-44a5-b40b-23ba3bab7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7cc91-3006-4bb1-82dc-61b89538f2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e29b7f8-3eb0-493c-bc6c-a4ad8d256c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7eb5-c1c8-44a5-b40b-23ba3bab798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1066dfa-4e3c-486e-bdc4-c97390ed8de5}" ma:internalName="TaxCatchAll" ma:showField="CatchAllData" ma:web="c9087eb5-c1c8-44a5-b40b-23ba3bab79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D93499-BE03-41DB-A3A4-DB8B0933FD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770CA7-0F65-4BA7-8EF6-EFE6B1E1F356}">
  <ds:schemaRefs>
    <ds:schemaRef ds:uri="http://schemas.microsoft.com/office/2006/metadata/properties"/>
    <ds:schemaRef ds:uri="http://schemas.microsoft.com/office/infopath/2007/PartnerControls"/>
    <ds:schemaRef ds:uri="c9087eb5-c1c8-44a5-b40b-23ba3bab798d"/>
    <ds:schemaRef ds:uri="fb77cc91-3006-4bb1-82dc-61b89538f2c7"/>
  </ds:schemaRefs>
</ds:datastoreItem>
</file>

<file path=customXml/itemProps3.xml><?xml version="1.0" encoding="utf-8"?>
<ds:datastoreItem xmlns:ds="http://schemas.openxmlformats.org/officeDocument/2006/customXml" ds:itemID="{DAC003CE-1176-4ACB-BABC-CBC6DC3F4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77cc91-3006-4bb1-82dc-61b89538f2c7"/>
    <ds:schemaRef ds:uri="c9087eb5-c1c8-44a5-b40b-23ba3bab7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4564</Words>
  <Characters>2602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Baltrūnė</dc:creator>
  <cp:keywords/>
  <dc:description/>
  <cp:lastModifiedBy>Deimantė Binevičienė</cp:lastModifiedBy>
  <cp:revision>54</cp:revision>
  <cp:lastPrinted>2022-01-06T05:54:00Z</cp:lastPrinted>
  <dcterms:created xsi:type="dcterms:W3CDTF">2024-12-17T14:21:00Z</dcterms:created>
  <dcterms:modified xsi:type="dcterms:W3CDTF">2025-04-01T07:30:00Z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0x010100695AFB706136624A86AA1ADA7B5EE235</vt:lpwstr>
  </property>
  <property fmtid="{D5CDD505-2E9C-101B-9397-08002B2CF9AE}" pid="3" name="MediaServiceImageTags">
    <vt:lpwstr/>
  </property>
</Properties>
</file>