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6856" w14:textId="77777777" w:rsidR="009775C6" w:rsidRDefault="009775C6" w:rsidP="009775C6">
      <w:pPr>
        <w:jc w:val="both"/>
        <w:rPr>
          <w:b/>
          <w:szCs w:val="24"/>
        </w:rPr>
      </w:pPr>
    </w:p>
    <w:tbl>
      <w:tblPr>
        <w:tblW w:w="0" w:type="auto"/>
        <w:tblInd w:w="1908" w:type="dxa"/>
        <w:tblCellMar>
          <w:left w:w="0" w:type="dxa"/>
          <w:right w:w="0" w:type="dxa"/>
        </w:tblCellMar>
        <w:tblLook w:val="04A0" w:firstRow="1" w:lastRow="0" w:firstColumn="1" w:lastColumn="0" w:noHBand="0" w:noVBand="1"/>
      </w:tblPr>
      <w:tblGrid>
        <w:gridCol w:w="3374"/>
        <w:gridCol w:w="4357"/>
      </w:tblGrid>
      <w:tr w:rsidR="009775C6" w:rsidRPr="002E08E3" w14:paraId="12659B45" w14:textId="77777777" w:rsidTr="002B5D19">
        <w:tc>
          <w:tcPr>
            <w:tcW w:w="3445" w:type="dxa"/>
            <w:tcMar>
              <w:top w:w="0" w:type="dxa"/>
              <w:left w:w="108" w:type="dxa"/>
              <w:bottom w:w="0" w:type="dxa"/>
              <w:right w:w="108" w:type="dxa"/>
            </w:tcMar>
            <w:hideMark/>
          </w:tcPr>
          <w:p w14:paraId="04B35BCD" w14:textId="77777777" w:rsidR="009775C6" w:rsidRPr="002E08E3" w:rsidRDefault="009775C6" w:rsidP="002B5D19">
            <w:pPr>
              <w:keepNext/>
              <w:ind w:left="5400" w:firstLine="422"/>
              <w:jc w:val="both"/>
              <w:outlineLvl w:val="6"/>
              <w:rPr>
                <w:rFonts w:ascii="Ariel" w:hAnsi="Ariel"/>
                <w:szCs w:val="24"/>
                <w:lang w:eastAsia="lt-LT"/>
              </w:rPr>
            </w:pPr>
          </w:p>
        </w:tc>
        <w:tc>
          <w:tcPr>
            <w:tcW w:w="4394" w:type="dxa"/>
            <w:tcMar>
              <w:top w:w="0" w:type="dxa"/>
              <w:left w:w="108" w:type="dxa"/>
              <w:bottom w:w="0" w:type="dxa"/>
              <w:right w:w="108" w:type="dxa"/>
            </w:tcMar>
            <w:hideMark/>
          </w:tcPr>
          <w:p w14:paraId="10A649B7" w14:textId="77777777" w:rsidR="00F21238" w:rsidRPr="002E08E3" w:rsidRDefault="00F21238" w:rsidP="00282134">
            <w:pPr>
              <w:ind w:left="1029"/>
              <w:rPr>
                <w:rFonts w:ascii="Ariel" w:hAnsi="Ariel"/>
                <w:szCs w:val="24"/>
              </w:rPr>
            </w:pPr>
            <w:r w:rsidRPr="002E08E3">
              <w:rPr>
                <w:rFonts w:ascii="Ariel" w:hAnsi="Ariel"/>
                <w:szCs w:val="24"/>
              </w:rPr>
              <w:t>PATVIRTINTA</w:t>
            </w:r>
          </w:p>
          <w:p w14:paraId="5666B943" w14:textId="77777777" w:rsidR="00F21238" w:rsidRPr="002E08E3" w:rsidRDefault="00F21238" w:rsidP="00282134">
            <w:pPr>
              <w:ind w:left="1029"/>
              <w:rPr>
                <w:rFonts w:ascii="Ariel" w:hAnsi="Ariel"/>
                <w:szCs w:val="24"/>
              </w:rPr>
            </w:pPr>
            <w:r w:rsidRPr="002E08E3">
              <w:rPr>
                <w:rFonts w:ascii="Ariel" w:hAnsi="Ariel"/>
                <w:szCs w:val="24"/>
              </w:rPr>
              <w:t xml:space="preserve">Klaipėdos rajono savivaldybės </w:t>
            </w:r>
          </w:p>
          <w:p w14:paraId="3DDE19A1" w14:textId="77777777" w:rsidR="00F21238" w:rsidRPr="002E08E3" w:rsidRDefault="00F21238" w:rsidP="00282134">
            <w:pPr>
              <w:ind w:left="1029"/>
              <w:rPr>
                <w:rFonts w:ascii="Ariel" w:hAnsi="Ariel"/>
                <w:szCs w:val="24"/>
              </w:rPr>
            </w:pPr>
            <w:r w:rsidRPr="002E08E3">
              <w:rPr>
                <w:rFonts w:ascii="Ariel" w:hAnsi="Ariel"/>
                <w:szCs w:val="24"/>
              </w:rPr>
              <w:t xml:space="preserve">visuomenės sveikatos biuro </w:t>
            </w:r>
          </w:p>
          <w:p w14:paraId="7D4FA04D" w14:textId="77777777" w:rsidR="00376016" w:rsidRPr="002E08E3" w:rsidRDefault="00F21238" w:rsidP="00282134">
            <w:pPr>
              <w:ind w:left="1029"/>
              <w:rPr>
                <w:rFonts w:ascii="Ariel" w:hAnsi="Ariel"/>
                <w:szCs w:val="24"/>
              </w:rPr>
            </w:pPr>
            <w:r w:rsidRPr="002E08E3">
              <w:rPr>
                <w:rFonts w:ascii="Ariel" w:hAnsi="Ariel"/>
                <w:szCs w:val="24"/>
              </w:rPr>
              <w:t>direktoriaus</w:t>
            </w:r>
            <w:r w:rsidR="00F52278" w:rsidRPr="002E08E3">
              <w:rPr>
                <w:rFonts w:ascii="Ariel" w:hAnsi="Ariel"/>
                <w:szCs w:val="24"/>
              </w:rPr>
              <w:t xml:space="preserve"> </w:t>
            </w:r>
          </w:p>
          <w:p w14:paraId="6A25A19B" w14:textId="5BB3D69D" w:rsidR="002B5D19" w:rsidRPr="002E08E3" w:rsidRDefault="002B5D19" w:rsidP="00282134">
            <w:pPr>
              <w:ind w:left="1029"/>
              <w:rPr>
                <w:rFonts w:ascii="Ariel" w:hAnsi="Ariel"/>
                <w:szCs w:val="24"/>
              </w:rPr>
            </w:pPr>
            <w:r w:rsidRPr="002E08E3">
              <w:rPr>
                <w:rFonts w:ascii="Ariel" w:hAnsi="Ariel"/>
                <w:szCs w:val="24"/>
              </w:rPr>
              <w:t>20</w:t>
            </w:r>
            <w:r w:rsidR="00635663" w:rsidRPr="002E08E3">
              <w:rPr>
                <w:rFonts w:ascii="Ariel" w:hAnsi="Ariel"/>
                <w:szCs w:val="24"/>
              </w:rPr>
              <w:t>2</w:t>
            </w:r>
            <w:r w:rsidR="00376016" w:rsidRPr="002E08E3">
              <w:rPr>
                <w:rFonts w:ascii="Ariel" w:hAnsi="Ariel"/>
                <w:szCs w:val="24"/>
              </w:rPr>
              <w:t>5</w:t>
            </w:r>
            <w:r w:rsidRPr="002E08E3">
              <w:rPr>
                <w:rFonts w:ascii="Ariel" w:hAnsi="Ariel"/>
                <w:szCs w:val="24"/>
              </w:rPr>
              <w:t xml:space="preserve"> m</w:t>
            </w:r>
            <w:r w:rsidR="00D0776C" w:rsidRPr="002E08E3">
              <w:rPr>
                <w:rFonts w:ascii="Ariel" w:hAnsi="Ariel"/>
                <w:szCs w:val="24"/>
              </w:rPr>
              <w:t>.</w:t>
            </w:r>
            <w:r w:rsidR="00376016" w:rsidRPr="002E08E3">
              <w:rPr>
                <w:rFonts w:ascii="Ariel" w:hAnsi="Ariel"/>
                <w:szCs w:val="24"/>
              </w:rPr>
              <w:t xml:space="preserve"> spalio</w:t>
            </w:r>
            <w:r w:rsidR="007C2417" w:rsidRPr="002E08E3">
              <w:rPr>
                <w:rFonts w:ascii="Ariel" w:hAnsi="Ariel"/>
                <w:szCs w:val="24"/>
              </w:rPr>
              <w:t xml:space="preserve">   </w:t>
            </w:r>
            <w:r w:rsidR="00282134" w:rsidRPr="002E08E3">
              <w:rPr>
                <w:rFonts w:ascii="Ariel" w:hAnsi="Ariel"/>
                <w:szCs w:val="24"/>
              </w:rPr>
              <w:t xml:space="preserve"> </w:t>
            </w:r>
            <w:r w:rsidR="0010133A" w:rsidRPr="002E08E3">
              <w:rPr>
                <w:rFonts w:ascii="Ariel" w:hAnsi="Ariel"/>
                <w:szCs w:val="24"/>
              </w:rPr>
              <w:t xml:space="preserve">d. įsakymu Nr. </w:t>
            </w:r>
            <w:r w:rsidRPr="002E08E3">
              <w:rPr>
                <w:rFonts w:ascii="Ariel" w:hAnsi="Ariel"/>
                <w:szCs w:val="24"/>
              </w:rPr>
              <w:t xml:space="preserve">                                                         </w:t>
            </w:r>
          </w:p>
          <w:p w14:paraId="40B59D70" w14:textId="77777777" w:rsidR="009775C6" w:rsidRPr="002E08E3" w:rsidRDefault="009775C6" w:rsidP="002B5D19">
            <w:pPr>
              <w:ind w:firstLine="288"/>
              <w:rPr>
                <w:rFonts w:ascii="Ariel" w:hAnsi="Ariel"/>
                <w:szCs w:val="24"/>
                <w:lang w:eastAsia="lt-LT"/>
              </w:rPr>
            </w:pPr>
          </w:p>
        </w:tc>
      </w:tr>
    </w:tbl>
    <w:p w14:paraId="5F0267C7" w14:textId="77777777" w:rsidR="009775C6" w:rsidRPr="002E08E3" w:rsidRDefault="009775C6" w:rsidP="009775C6">
      <w:pPr>
        <w:ind w:firstLine="62"/>
        <w:rPr>
          <w:rFonts w:ascii="Ariel" w:hAnsi="Ariel"/>
          <w:szCs w:val="24"/>
          <w:lang w:eastAsia="lt-LT"/>
        </w:rPr>
      </w:pPr>
    </w:p>
    <w:p w14:paraId="7A542298" w14:textId="2C7034DF" w:rsidR="00EC5ACE" w:rsidRPr="002E08E3" w:rsidRDefault="008F4304" w:rsidP="00376016">
      <w:pPr>
        <w:jc w:val="center"/>
        <w:rPr>
          <w:rFonts w:ascii="Ariel" w:hAnsi="Ariel"/>
          <w:b/>
          <w:caps/>
          <w:szCs w:val="24"/>
        </w:rPr>
      </w:pPr>
      <w:r w:rsidRPr="00FC62F2">
        <w:rPr>
          <w:rFonts w:ascii="Ariel" w:hAnsi="Ariel"/>
          <w:b/>
          <w:caps/>
          <w:szCs w:val="24"/>
        </w:rPr>
        <w:t xml:space="preserve">KLAIPĖDOS </w:t>
      </w:r>
      <w:r w:rsidR="00F21238" w:rsidRPr="00FC62F2">
        <w:rPr>
          <w:rFonts w:ascii="Ariel" w:hAnsi="Ariel"/>
          <w:b/>
          <w:caps/>
          <w:szCs w:val="24"/>
        </w:rPr>
        <w:t>RAJONO SAVIVALDYBĖS</w:t>
      </w:r>
      <w:r w:rsidRPr="00FC62F2">
        <w:rPr>
          <w:rFonts w:ascii="Ariel" w:hAnsi="Ariel"/>
          <w:b/>
          <w:caps/>
          <w:szCs w:val="24"/>
        </w:rPr>
        <w:t xml:space="preserve"> </w:t>
      </w:r>
      <w:r w:rsidR="00376016" w:rsidRPr="00FC62F2">
        <w:rPr>
          <w:rFonts w:ascii="Ariel" w:hAnsi="Ariel"/>
          <w:b/>
          <w:caps/>
          <w:szCs w:val="24"/>
        </w:rPr>
        <w:t>SAVIŽUDYBIŲ PREVENCIJOS KOORDINATORIAUS</w:t>
      </w:r>
      <w:r w:rsidR="00EC5ACE" w:rsidRPr="00FC62F2">
        <w:rPr>
          <w:rFonts w:ascii="Ariel" w:hAnsi="Ariel"/>
          <w:b/>
          <w:caps/>
          <w:szCs w:val="24"/>
        </w:rPr>
        <w:t xml:space="preserve"> </w:t>
      </w:r>
      <w:r w:rsidR="00EC5ACE" w:rsidRPr="00FC62F2">
        <w:rPr>
          <w:rFonts w:ascii="Ariel" w:hAnsi="Ariel"/>
          <w:b/>
          <w:bCs/>
          <w:caps/>
          <w:szCs w:val="24"/>
        </w:rPr>
        <w:t>PAREIGYBĖS</w:t>
      </w:r>
      <w:r w:rsidR="00EC5ACE" w:rsidRPr="00FC62F2">
        <w:rPr>
          <w:rFonts w:ascii="Ariel" w:hAnsi="Ariel"/>
          <w:b/>
          <w:bCs/>
          <w:szCs w:val="24"/>
        </w:rPr>
        <w:t xml:space="preserve"> APRAŠYMAS</w:t>
      </w:r>
    </w:p>
    <w:p w14:paraId="08C0113E" w14:textId="77777777" w:rsidR="00FD5C97" w:rsidRPr="002E08E3" w:rsidRDefault="00FD5C97" w:rsidP="00FD5C97">
      <w:pPr>
        <w:jc w:val="center"/>
        <w:rPr>
          <w:rFonts w:ascii="Ariel" w:hAnsi="Ariel"/>
          <w:b/>
          <w:szCs w:val="24"/>
          <w:lang w:eastAsia="lt-LT"/>
        </w:rPr>
      </w:pPr>
    </w:p>
    <w:p w14:paraId="4B6219EA" w14:textId="77777777" w:rsidR="00FD5C97" w:rsidRPr="002E08E3" w:rsidRDefault="00FD5C97" w:rsidP="00FD5C97">
      <w:pPr>
        <w:jc w:val="center"/>
        <w:rPr>
          <w:rFonts w:ascii="Ariel" w:hAnsi="Ariel"/>
          <w:b/>
          <w:szCs w:val="24"/>
          <w:lang w:eastAsia="lt-LT"/>
        </w:rPr>
      </w:pPr>
      <w:r w:rsidRPr="002E08E3">
        <w:rPr>
          <w:rFonts w:ascii="Ariel" w:hAnsi="Ariel"/>
          <w:b/>
          <w:bCs/>
          <w:szCs w:val="24"/>
          <w:lang w:eastAsia="lt-LT"/>
        </w:rPr>
        <w:t>I SKYRIUS</w:t>
      </w:r>
    </w:p>
    <w:p w14:paraId="0D890E29" w14:textId="77777777" w:rsidR="009775C6" w:rsidRPr="002E08E3" w:rsidRDefault="009775C6" w:rsidP="005E1222">
      <w:pPr>
        <w:spacing w:after="120"/>
        <w:jc w:val="center"/>
        <w:rPr>
          <w:rFonts w:ascii="Ariel" w:hAnsi="Ariel"/>
          <w:b/>
          <w:szCs w:val="24"/>
          <w:lang w:eastAsia="lt-LT"/>
        </w:rPr>
      </w:pPr>
      <w:r w:rsidRPr="002E08E3">
        <w:rPr>
          <w:rFonts w:ascii="Ariel" w:hAnsi="Ariel"/>
          <w:b/>
          <w:bCs/>
          <w:szCs w:val="24"/>
          <w:lang w:eastAsia="lt-LT"/>
        </w:rPr>
        <w:t>PAREIGYBĖ</w:t>
      </w:r>
    </w:p>
    <w:p w14:paraId="17372E86" w14:textId="7BC96FC0" w:rsidR="00D758AA" w:rsidRPr="000B0E7C" w:rsidRDefault="001A20FD" w:rsidP="00CC678D">
      <w:pPr>
        <w:jc w:val="both"/>
        <w:rPr>
          <w:rFonts w:ascii="Ariel" w:hAnsi="Ariel"/>
          <w:szCs w:val="24"/>
          <w:lang w:eastAsia="lt-LT"/>
        </w:rPr>
      </w:pPr>
      <w:r w:rsidRPr="000B0E7C">
        <w:rPr>
          <w:rFonts w:ascii="Ariel" w:hAnsi="Ariel"/>
          <w:szCs w:val="24"/>
          <w:lang w:eastAsia="lt-LT"/>
        </w:rPr>
        <w:t>1.</w:t>
      </w:r>
      <w:r w:rsidR="00213CC1" w:rsidRPr="000B0E7C">
        <w:rPr>
          <w:rFonts w:ascii="Ariel" w:hAnsi="Ariel"/>
          <w:szCs w:val="24"/>
          <w:lang w:eastAsia="lt-LT"/>
        </w:rPr>
        <w:t xml:space="preserve"> Klaipėdos</w:t>
      </w:r>
      <w:r w:rsidR="00F21238" w:rsidRPr="000B0E7C">
        <w:rPr>
          <w:rFonts w:ascii="Ariel" w:hAnsi="Ariel"/>
          <w:szCs w:val="24"/>
          <w:lang w:eastAsia="lt-LT"/>
        </w:rPr>
        <w:t xml:space="preserve"> rajono savivaldybės</w:t>
      </w:r>
      <w:r w:rsidR="00EB7B6C" w:rsidRPr="000B0E7C">
        <w:rPr>
          <w:rFonts w:ascii="Ariel" w:hAnsi="Ariel"/>
          <w:szCs w:val="24"/>
          <w:lang w:eastAsia="lt-LT"/>
        </w:rPr>
        <w:t xml:space="preserve"> visuomenės sveikatos biuro (toliau – Biuras) </w:t>
      </w:r>
      <w:r w:rsidR="00376016" w:rsidRPr="000B0E7C">
        <w:rPr>
          <w:rFonts w:ascii="Ariel" w:hAnsi="Ariel"/>
          <w:szCs w:val="24"/>
          <w:lang w:eastAsia="lt-LT"/>
        </w:rPr>
        <w:t>savižudybių prevencijos koordinatoriaus (toliau – darbuotojas)</w:t>
      </w:r>
      <w:r w:rsidR="008628ED" w:rsidRPr="000B0E7C">
        <w:rPr>
          <w:rFonts w:ascii="Ariel" w:hAnsi="Ariel"/>
          <w:szCs w:val="24"/>
          <w:lang w:eastAsia="lt-LT"/>
        </w:rPr>
        <w:t xml:space="preserve"> </w:t>
      </w:r>
      <w:r w:rsidR="00F21238" w:rsidRPr="000B0E7C">
        <w:rPr>
          <w:rFonts w:ascii="Ariel" w:hAnsi="Ariel"/>
          <w:szCs w:val="24"/>
          <w:lang w:eastAsia="lt-LT"/>
        </w:rPr>
        <w:t>pareigybė priskiriama specialistų grupei</w:t>
      </w:r>
      <w:r w:rsidR="00EB7B6C" w:rsidRPr="000B0E7C">
        <w:rPr>
          <w:rFonts w:ascii="Ariel" w:hAnsi="Ariel"/>
          <w:szCs w:val="24"/>
          <w:lang w:eastAsia="lt-LT"/>
        </w:rPr>
        <w:t>.</w:t>
      </w:r>
    </w:p>
    <w:p w14:paraId="7DBE2D56" w14:textId="1017BDF1" w:rsidR="009775C6" w:rsidRPr="000B0E7C" w:rsidRDefault="001A20FD" w:rsidP="00CC678D">
      <w:pPr>
        <w:jc w:val="both"/>
        <w:rPr>
          <w:rFonts w:ascii="Ariel" w:hAnsi="Ariel"/>
          <w:szCs w:val="24"/>
          <w:lang w:eastAsia="lt-LT"/>
        </w:rPr>
      </w:pPr>
      <w:r w:rsidRPr="000B0E7C">
        <w:rPr>
          <w:rFonts w:ascii="Ariel" w:hAnsi="Ariel"/>
          <w:szCs w:val="24"/>
          <w:lang w:eastAsia="lt-LT"/>
        </w:rPr>
        <w:t>2.</w:t>
      </w:r>
      <w:r w:rsidR="00F21238" w:rsidRPr="000B0E7C">
        <w:rPr>
          <w:rFonts w:ascii="Ariel" w:hAnsi="Ariel"/>
          <w:szCs w:val="24"/>
          <w:lang w:eastAsia="lt-LT"/>
        </w:rPr>
        <w:t xml:space="preserve"> </w:t>
      </w:r>
      <w:r w:rsidR="009775C6" w:rsidRPr="000B0E7C">
        <w:rPr>
          <w:rFonts w:ascii="Ariel" w:hAnsi="Ariel"/>
          <w:szCs w:val="24"/>
          <w:lang w:eastAsia="lt-LT"/>
        </w:rPr>
        <w:t xml:space="preserve">Pareigybės lygis – </w:t>
      </w:r>
      <w:r w:rsidR="000946D7" w:rsidRPr="000B0E7C">
        <w:rPr>
          <w:rFonts w:ascii="Ariel" w:hAnsi="Ariel"/>
          <w:szCs w:val="24"/>
          <w:lang w:eastAsia="lt-LT"/>
        </w:rPr>
        <w:t>A</w:t>
      </w:r>
      <w:r w:rsidR="00376016" w:rsidRPr="000B0E7C">
        <w:rPr>
          <w:rFonts w:ascii="Ariel" w:hAnsi="Ariel"/>
          <w:szCs w:val="24"/>
          <w:lang w:eastAsia="lt-LT"/>
        </w:rPr>
        <w:t>2</w:t>
      </w:r>
      <w:r w:rsidR="00D509E1" w:rsidRPr="000B0E7C">
        <w:rPr>
          <w:rFonts w:ascii="Ariel" w:hAnsi="Ariel"/>
          <w:szCs w:val="24"/>
          <w:lang w:eastAsia="lt-LT"/>
        </w:rPr>
        <w:t>.</w:t>
      </w:r>
    </w:p>
    <w:p w14:paraId="03DE2F09" w14:textId="54287F44" w:rsidR="00EC5ACE" w:rsidRPr="002E08E3" w:rsidRDefault="00F21238" w:rsidP="00376016">
      <w:pPr>
        <w:pStyle w:val="Pagrindinistekstas"/>
        <w:tabs>
          <w:tab w:val="left" w:pos="993"/>
        </w:tabs>
        <w:jc w:val="both"/>
        <w:rPr>
          <w:rFonts w:ascii="Ariel" w:hAnsi="Ariel"/>
          <w:szCs w:val="24"/>
        </w:rPr>
      </w:pPr>
      <w:r w:rsidRPr="000B0E7C">
        <w:rPr>
          <w:rFonts w:ascii="Ariel" w:hAnsi="Ariel"/>
          <w:szCs w:val="24"/>
          <w:lang w:eastAsia="lt-LT"/>
        </w:rPr>
        <w:t>3</w:t>
      </w:r>
      <w:r w:rsidR="001A20FD" w:rsidRPr="000B0E7C">
        <w:rPr>
          <w:rFonts w:ascii="Ariel" w:hAnsi="Ariel"/>
          <w:szCs w:val="24"/>
          <w:lang w:eastAsia="lt-LT"/>
        </w:rPr>
        <w:t>.</w:t>
      </w:r>
      <w:r w:rsidRPr="000B0E7C">
        <w:rPr>
          <w:rFonts w:ascii="Ariel" w:hAnsi="Ariel"/>
          <w:szCs w:val="24"/>
          <w:lang w:eastAsia="lt-LT"/>
        </w:rPr>
        <w:t xml:space="preserve"> </w:t>
      </w:r>
      <w:r w:rsidR="009775C6" w:rsidRPr="000B0E7C">
        <w:rPr>
          <w:rFonts w:ascii="Ariel" w:hAnsi="Ariel"/>
          <w:szCs w:val="24"/>
          <w:lang w:eastAsia="lt-LT"/>
        </w:rPr>
        <w:t>Pareigybės paskirtis</w:t>
      </w:r>
      <w:r w:rsidR="001A20FD" w:rsidRPr="000B0E7C">
        <w:rPr>
          <w:rFonts w:ascii="Ariel" w:hAnsi="Ariel"/>
          <w:szCs w:val="24"/>
          <w:lang w:eastAsia="lt-LT"/>
        </w:rPr>
        <w:t xml:space="preserve"> </w:t>
      </w:r>
      <w:r w:rsidR="00D509E1" w:rsidRPr="000B0E7C">
        <w:rPr>
          <w:rFonts w:ascii="Ariel" w:hAnsi="Ariel"/>
          <w:szCs w:val="24"/>
          <w:lang w:eastAsia="lt-LT"/>
        </w:rPr>
        <w:t>–</w:t>
      </w:r>
      <w:r w:rsidR="00376016" w:rsidRPr="000B0E7C">
        <w:rPr>
          <w:rFonts w:ascii="Ariel" w:hAnsi="Ariel"/>
          <w:szCs w:val="24"/>
          <w:lang w:eastAsia="lt-LT"/>
        </w:rPr>
        <w:t xml:space="preserve"> </w:t>
      </w:r>
      <w:r w:rsidR="003C48EB" w:rsidRPr="000B0E7C">
        <w:rPr>
          <w:rFonts w:ascii="Ariel" w:hAnsi="Ariel"/>
          <w:szCs w:val="24"/>
        </w:rPr>
        <w:t xml:space="preserve">savižudybių rizikos valdymo algoritmo kūrimas ir </w:t>
      </w:r>
      <w:r w:rsidR="00376016" w:rsidRPr="000B0E7C">
        <w:rPr>
          <w:rFonts w:ascii="Ariel" w:hAnsi="Ariel"/>
          <w:szCs w:val="24"/>
        </w:rPr>
        <w:t xml:space="preserve"> savižudybių</w:t>
      </w:r>
      <w:r w:rsidR="00376016" w:rsidRPr="002E08E3">
        <w:rPr>
          <w:rFonts w:ascii="Ariel" w:hAnsi="Ariel"/>
          <w:szCs w:val="24"/>
        </w:rPr>
        <w:t xml:space="preserve"> prevencijos </w:t>
      </w:r>
      <w:r w:rsidR="003C48EB" w:rsidRPr="002E08E3">
        <w:rPr>
          <w:rFonts w:ascii="Ariel" w:hAnsi="Ariel"/>
          <w:szCs w:val="24"/>
        </w:rPr>
        <w:t>koordinavimas Klaipėdos rajono savivaldybėje.</w:t>
      </w:r>
      <w:r w:rsidR="00376016" w:rsidRPr="002E08E3">
        <w:rPr>
          <w:rFonts w:ascii="Ariel" w:hAnsi="Ariel"/>
          <w:szCs w:val="24"/>
        </w:rPr>
        <w:t xml:space="preserve"> </w:t>
      </w:r>
      <w:r w:rsidR="003C48EB" w:rsidRPr="002E08E3">
        <w:rPr>
          <w:rFonts w:ascii="Ariel" w:hAnsi="Ariel"/>
          <w:szCs w:val="24"/>
        </w:rPr>
        <w:t>K</w:t>
      </w:r>
      <w:r w:rsidR="00376016" w:rsidRPr="002E08E3">
        <w:rPr>
          <w:rFonts w:ascii="Ariel" w:hAnsi="Ariel"/>
          <w:szCs w:val="24"/>
        </w:rPr>
        <w:t>oordinatoriaus</w:t>
      </w:r>
      <w:r w:rsidR="003C48EB" w:rsidRPr="002E08E3">
        <w:rPr>
          <w:rFonts w:ascii="Ariel" w:hAnsi="Ariel"/>
          <w:szCs w:val="24"/>
        </w:rPr>
        <w:t xml:space="preserve"> </w:t>
      </w:r>
      <w:r w:rsidR="00376016" w:rsidRPr="002E08E3">
        <w:rPr>
          <w:rFonts w:ascii="Ariel" w:hAnsi="Ariel"/>
          <w:szCs w:val="24"/>
        </w:rPr>
        <w:t>pareigybė skirta – mažinti savižudybių ir mėginimų žudytis atvejų skaičių ir su savižudybėmis, mėginimais žudytis susijusius neigiamus padarinius, tikslingai planuojant ir vykdant savižudybių prevenciją savivaldybėje</w:t>
      </w:r>
      <w:r w:rsidR="003C48EB" w:rsidRPr="002E08E3">
        <w:rPr>
          <w:rFonts w:ascii="Ariel" w:hAnsi="Ariel"/>
          <w:szCs w:val="24"/>
        </w:rPr>
        <w:t>.</w:t>
      </w:r>
      <w:r w:rsidR="00376016" w:rsidRPr="002E08E3">
        <w:rPr>
          <w:rFonts w:ascii="Ariel" w:hAnsi="Ariel"/>
          <w:szCs w:val="24"/>
        </w:rPr>
        <w:t xml:space="preserve"> Organizuoti ir vykdyti „Bazinius savižudybių prevencijos mokymus“</w:t>
      </w:r>
      <w:r w:rsidR="003C48EB" w:rsidRPr="002E08E3">
        <w:rPr>
          <w:rFonts w:ascii="Ariel" w:hAnsi="Ariel"/>
          <w:szCs w:val="24"/>
          <w:lang w:eastAsia="lt-LT"/>
        </w:rPr>
        <w:t xml:space="preserve">, </w:t>
      </w:r>
      <w:r w:rsidR="003C48EB" w:rsidRPr="000B0E7C">
        <w:rPr>
          <w:rFonts w:ascii="Ariel" w:hAnsi="Ariel"/>
          <w:szCs w:val="24"/>
          <w:lang w:eastAsia="lt-LT"/>
        </w:rPr>
        <w:t xml:space="preserve">koordinuoti Klaipėdos rajono savivaldybės visuomenės sveikatos biuro </w:t>
      </w:r>
      <w:r w:rsidR="00F51B97" w:rsidRPr="000B0E7C">
        <w:rPr>
          <w:rFonts w:ascii="Ariel" w:hAnsi="Ariel"/>
          <w:szCs w:val="24"/>
          <w:lang w:eastAsia="lt-LT"/>
        </w:rPr>
        <w:t>psichologų ir emocinės gerovės konsultantų veiklą.</w:t>
      </w:r>
    </w:p>
    <w:p w14:paraId="645765AE" w14:textId="77777777" w:rsidR="004C7457" w:rsidRPr="002E08E3" w:rsidRDefault="004C7457" w:rsidP="005E1222">
      <w:pPr>
        <w:spacing w:before="120"/>
        <w:jc w:val="center"/>
        <w:rPr>
          <w:rFonts w:ascii="Ariel" w:hAnsi="Ariel"/>
          <w:b/>
          <w:szCs w:val="24"/>
          <w:lang w:eastAsia="lt-LT"/>
        </w:rPr>
      </w:pPr>
      <w:r w:rsidRPr="002E08E3">
        <w:rPr>
          <w:rFonts w:ascii="Ariel" w:hAnsi="Ariel"/>
          <w:b/>
          <w:szCs w:val="24"/>
          <w:lang w:eastAsia="lt-LT"/>
        </w:rPr>
        <w:t>II SKYRIUS</w:t>
      </w:r>
    </w:p>
    <w:p w14:paraId="07E4AE77" w14:textId="77777777" w:rsidR="009775C6" w:rsidRPr="002E08E3" w:rsidRDefault="009775C6" w:rsidP="005E1222">
      <w:pPr>
        <w:keepNext/>
        <w:spacing w:after="120"/>
        <w:jc w:val="center"/>
        <w:outlineLvl w:val="1"/>
        <w:rPr>
          <w:rFonts w:ascii="Ariel" w:hAnsi="Ariel"/>
          <w:b/>
          <w:bCs/>
          <w:caps/>
          <w:szCs w:val="24"/>
          <w:lang w:eastAsia="lt-LT"/>
        </w:rPr>
      </w:pPr>
      <w:r w:rsidRPr="002E08E3">
        <w:rPr>
          <w:rFonts w:ascii="Ariel" w:hAnsi="Ariel"/>
          <w:b/>
          <w:bCs/>
          <w:szCs w:val="24"/>
          <w:lang w:eastAsia="lt-LT"/>
        </w:rPr>
        <w:t>SPECIALŪS REIKALAVIMAI ŠIAS PAREIGAS EINANČIAM DARBUOTOJUI</w:t>
      </w:r>
    </w:p>
    <w:p w14:paraId="470AA8B9" w14:textId="77777777" w:rsidR="00F21238" w:rsidRPr="002E08E3" w:rsidRDefault="00F21238" w:rsidP="00F21238">
      <w:pPr>
        <w:pStyle w:val="Sraopastraipa"/>
        <w:numPr>
          <w:ilvl w:val="0"/>
          <w:numId w:val="8"/>
        </w:numPr>
        <w:tabs>
          <w:tab w:val="left" w:pos="284"/>
          <w:tab w:val="left" w:pos="426"/>
        </w:tabs>
        <w:jc w:val="both"/>
        <w:rPr>
          <w:rFonts w:ascii="Ariel" w:hAnsi="Ariel"/>
          <w:vanish/>
          <w:szCs w:val="24"/>
        </w:rPr>
      </w:pPr>
    </w:p>
    <w:p w14:paraId="7C4EA9AA" w14:textId="77777777" w:rsidR="00F21238" w:rsidRPr="002E08E3" w:rsidRDefault="00F21238" w:rsidP="00F21238">
      <w:pPr>
        <w:pStyle w:val="Sraopastraipa"/>
        <w:numPr>
          <w:ilvl w:val="0"/>
          <w:numId w:val="8"/>
        </w:numPr>
        <w:tabs>
          <w:tab w:val="left" w:pos="284"/>
          <w:tab w:val="left" w:pos="426"/>
        </w:tabs>
        <w:jc w:val="both"/>
        <w:rPr>
          <w:rFonts w:ascii="Ariel" w:hAnsi="Ariel"/>
          <w:vanish/>
          <w:szCs w:val="24"/>
        </w:rPr>
      </w:pPr>
    </w:p>
    <w:p w14:paraId="72C8C82E" w14:textId="77777777" w:rsidR="00F21238" w:rsidRPr="002E08E3" w:rsidRDefault="00F21238" w:rsidP="00F21238">
      <w:pPr>
        <w:pStyle w:val="Sraopastraipa"/>
        <w:numPr>
          <w:ilvl w:val="0"/>
          <w:numId w:val="8"/>
        </w:numPr>
        <w:tabs>
          <w:tab w:val="left" w:pos="284"/>
          <w:tab w:val="left" w:pos="426"/>
        </w:tabs>
        <w:jc w:val="both"/>
        <w:rPr>
          <w:rFonts w:ascii="Ariel" w:hAnsi="Ariel"/>
          <w:vanish/>
          <w:szCs w:val="24"/>
        </w:rPr>
      </w:pPr>
    </w:p>
    <w:p w14:paraId="45F9D059" w14:textId="77777777" w:rsidR="00F21238" w:rsidRPr="002E08E3" w:rsidRDefault="00F21238" w:rsidP="009B3133">
      <w:pPr>
        <w:pStyle w:val="Pagrindinistekstas"/>
        <w:numPr>
          <w:ilvl w:val="0"/>
          <w:numId w:val="8"/>
        </w:numPr>
        <w:tabs>
          <w:tab w:val="left" w:pos="284"/>
          <w:tab w:val="left" w:pos="426"/>
        </w:tabs>
        <w:spacing w:after="0"/>
        <w:ind w:left="0" w:firstLine="142"/>
        <w:contextualSpacing/>
        <w:jc w:val="both"/>
        <w:rPr>
          <w:rFonts w:ascii="Ariel" w:hAnsi="Ariel"/>
          <w:szCs w:val="24"/>
        </w:rPr>
      </w:pPr>
      <w:r w:rsidRPr="002E08E3">
        <w:rPr>
          <w:rFonts w:ascii="Ariel" w:hAnsi="Ariel"/>
          <w:szCs w:val="24"/>
        </w:rPr>
        <w:t>Darbuotojas, einantis šias pareigas, turi atitikti šiuos specialius reikalavimus:</w:t>
      </w:r>
    </w:p>
    <w:p w14:paraId="5C344360" w14:textId="780588EC" w:rsidR="00013995" w:rsidRPr="002E08E3" w:rsidRDefault="00013995" w:rsidP="009B3133">
      <w:pPr>
        <w:pStyle w:val="Pagrindinistekstas"/>
        <w:numPr>
          <w:ilvl w:val="0"/>
          <w:numId w:val="8"/>
        </w:numPr>
        <w:tabs>
          <w:tab w:val="left" w:pos="284"/>
          <w:tab w:val="left" w:pos="426"/>
          <w:tab w:val="left" w:pos="567"/>
        </w:tabs>
        <w:spacing w:after="0"/>
        <w:ind w:left="0" w:firstLine="142"/>
        <w:contextualSpacing/>
        <w:jc w:val="both"/>
        <w:rPr>
          <w:rFonts w:ascii="Ariel" w:hAnsi="Ariel"/>
          <w:szCs w:val="24"/>
        </w:rPr>
      </w:pPr>
      <w:r w:rsidRPr="002E08E3">
        <w:rPr>
          <w:rFonts w:ascii="Ariel" w:hAnsi="Ariel"/>
          <w:iCs/>
          <w:color w:val="000000"/>
          <w:szCs w:val="24"/>
        </w:rPr>
        <w:t>turėti ne žemesnį kaip aukštąjį ar jam prilygintą socialinių mokslų studijų krypčių grupės sociologijos, socialinio darbo, socialinės politikos, psichologijos studijų krypties, sveikatos mokslų studijų krypčių grupės visuomenės sveikatos studijų krypties, verslo ir viešosios vadybos studijų krypčių grupės vadybos, žmonių išteklių vadybos, viešojo administravimo studijų krypties arba švietimo ir ugdymo studijų krypčių grupės išsilavinimą</w:t>
      </w:r>
      <w:r w:rsidR="002F3417" w:rsidRPr="002F3417">
        <w:rPr>
          <w:rFonts w:ascii="Ariel" w:hAnsi="Ariel"/>
          <w:iCs/>
          <w:szCs w:val="24"/>
        </w:rPr>
        <w:t>;</w:t>
      </w:r>
    </w:p>
    <w:p w14:paraId="2CF10503" w14:textId="3D72346F" w:rsidR="006B662A" w:rsidRPr="002E08E3" w:rsidRDefault="00013995" w:rsidP="009B3133">
      <w:pPr>
        <w:pStyle w:val="Pagrindinistekstas"/>
        <w:numPr>
          <w:ilvl w:val="0"/>
          <w:numId w:val="8"/>
        </w:numPr>
        <w:tabs>
          <w:tab w:val="left" w:pos="284"/>
          <w:tab w:val="left" w:pos="426"/>
          <w:tab w:val="left" w:pos="567"/>
        </w:tabs>
        <w:spacing w:after="0"/>
        <w:ind w:left="0" w:firstLine="142"/>
        <w:contextualSpacing/>
        <w:jc w:val="both"/>
        <w:rPr>
          <w:rFonts w:ascii="Ariel" w:hAnsi="Ariel"/>
          <w:szCs w:val="24"/>
        </w:rPr>
      </w:pPr>
      <w:r w:rsidRPr="002E08E3">
        <w:rPr>
          <w:rFonts w:ascii="Ariel" w:hAnsi="Ariel"/>
          <w:szCs w:val="24"/>
          <w:lang w:eastAsia="lt-LT"/>
        </w:rPr>
        <w:t>T</w:t>
      </w:r>
      <w:r w:rsidR="006B662A" w:rsidRPr="002E08E3">
        <w:rPr>
          <w:rFonts w:ascii="Ariel" w:hAnsi="Ariel"/>
          <w:szCs w:val="24"/>
          <w:lang w:eastAsia="lt-LT"/>
        </w:rPr>
        <w:t>uri žinoti, suprasti ir gebėti:</w:t>
      </w:r>
    </w:p>
    <w:p w14:paraId="5358741A" w14:textId="77777777" w:rsidR="00C106B7" w:rsidRPr="002E08E3" w:rsidRDefault="00013995" w:rsidP="00C106B7">
      <w:pPr>
        <w:pStyle w:val="Pagrindinistekstas"/>
        <w:numPr>
          <w:ilvl w:val="1"/>
          <w:numId w:val="8"/>
        </w:numPr>
        <w:tabs>
          <w:tab w:val="left" w:pos="284"/>
          <w:tab w:val="left" w:pos="993"/>
        </w:tabs>
        <w:spacing w:after="0"/>
        <w:ind w:left="0" w:firstLine="426"/>
        <w:contextualSpacing/>
        <w:jc w:val="both"/>
        <w:rPr>
          <w:rFonts w:ascii="Ariel" w:hAnsi="Ariel"/>
          <w:szCs w:val="24"/>
        </w:rPr>
      </w:pPr>
      <w:r w:rsidRPr="002E08E3">
        <w:rPr>
          <w:rFonts w:ascii="Ariel" w:hAnsi="Ariel"/>
          <w:iCs/>
          <w:szCs w:val="24"/>
        </w:rPr>
        <w:t>taikyti Lietuvos Respublikos įstatymus, Lietuvos Respublikos Vyriausybės nutarimus, Lietuvos Respublikos sveikatos apsaugos ministro įsakymus, išmanyti Lietuvos Respublikos psichikos sveikatos priežiūros įstatymo, Nacionalinio savižudybių prevencijos veiksmų 2023–2026 metų plano, patvirtinto Lietuvos Respublikos sveikatos apsaugos ministro 2020 m. rugsėjo 9 d. įsakymu Nr. V-2008, Pagalbos savižudybės grėsmę patiriantiems asmenims teikimo tvarkos aprašo, patvirtinto Lietuvos Respublikos sveikatos apsaugos ministro 2018 m. liepos 26 d. įsakymu Nr. V-859, Atvejo vadybos, teikiant pirmines ambulatorines psichikos sveikatos priežiūros paslaugas, tvarkos aprašo, patvirtinto Lietuvos 2 Respublikos sveikatos apsaugos ministro 2016 m. balandžio 28 d. įsakymu Nr. V-552, Savižudybių prevencijos mokymų instruktorių veiklos ir bazinių savižudybių prevencijos mokymų organizavimo tvarkos aprašo, patvirtinto Lietuvos Respublikos sveikatos apsaugos ministro 2020 m. spalio 19 d. įsakymu Nr. V-2298, Psichologinių krizių valdymo paslaugų organizavimo tvarkos aprašo ir kitų teisės aktų, reglamentuojančių savižudybių prevencijos vykdymą ir psichikos sveikatos stiprinimo ir asmens psichikos sveikatos priežiūros paslaugų teikimą, reikalavimus</w:t>
      </w:r>
      <w:r w:rsidR="006B662A" w:rsidRPr="002E08E3">
        <w:rPr>
          <w:rFonts w:ascii="Ariel" w:hAnsi="Ariel"/>
          <w:szCs w:val="24"/>
        </w:rPr>
        <w:t>;</w:t>
      </w:r>
    </w:p>
    <w:p w14:paraId="7B121E2C" w14:textId="0CB69400" w:rsidR="00C106B7" w:rsidRPr="002E08E3" w:rsidRDefault="00C106B7" w:rsidP="00C106B7">
      <w:pPr>
        <w:pStyle w:val="Pagrindinistekstas"/>
        <w:numPr>
          <w:ilvl w:val="1"/>
          <w:numId w:val="8"/>
        </w:numPr>
        <w:tabs>
          <w:tab w:val="left" w:pos="284"/>
          <w:tab w:val="left" w:pos="993"/>
        </w:tabs>
        <w:spacing w:after="0"/>
        <w:ind w:left="0" w:firstLine="426"/>
        <w:contextualSpacing/>
        <w:jc w:val="both"/>
        <w:rPr>
          <w:rFonts w:ascii="Ariel" w:hAnsi="Ariel"/>
          <w:szCs w:val="24"/>
        </w:rPr>
      </w:pPr>
      <w:r w:rsidRPr="002E08E3">
        <w:rPr>
          <w:rFonts w:ascii="Ariel" w:hAnsi="Ariel"/>
          <w:iCs/>
          <w:color w:val="000000"/>
          <w:szCs w:val="24"/>
        </w:rPr>
        <w:t>pasirengti tinkamai reaguoti į savižudybių ir mėginimų žudytis atvejus:</w:t>
      </w:r>
    </w:p>
    <w:p w14:paraId="5A685D34"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informuoti institucijas, įstaigas, organizacijas, veikiančias savivaldybės teritorijoje, apie savižudybių prevencijos pagalbos sistemą, teisės aktus, veiklos gaires, principus ir tvarką, konsultuoti savižudybių prevencijos ir </w:t>
      </w:r>
      <w:proofErr w:type="spellStart"/>
      <w:r w:rsidRPr="002E08E3">
        <w:rPr>
          <w:rFonts w:ascii="Ariel" w:hAnsi="Ariel"/>
          <w:szCs w:val="24"/>
        </w:rPr>
        <w:t>postvencijos</w:t>
      </w:r>
      <w:proofErr w:type="spellEnd"/>
      <w:r w:rsidRPr="002E08E3">
        <w:rPr>
          <w:rFonts w:ascii="Ariel" w:hAnsi="Ariel"/>
          <w:szCs w:val="24"/>
        </w:rPr>
        <w:t xml:space="preserve"> klausimais; </w:t>
      </w:r>
    </w:p>
    <w:p w14:paraId="750C5C02"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proofErr w:type="spellStart"/>
      <w:r w:rsidRPr="002E08E3">
        <w:rPr>
          <w:rFonts w:ascii="Ariel" w:hAnsi="Ariel"/>
          <w:szCs w:val="24"/>
        </w:rPr>
        <w:t>proaktyviai</w:t>
      </w:r>
      <w:proofErr w:type="spellEnd"/>
      <w:r w:rsidRPr="002E08E3">
        <w:rPr>
          <w:rFonts w:ascii="Ariel" w:hAnsi="Ariel"/>
          <w:szCs w:val="24"/>
        </w:rPr>
        <w:t xml:space="preserve"> ir tikslingai informuoti apie teikiamas psichologinės pagalbos, tarpusavio paramos grupių paslaugas nusižudžiusiųjų, mėginusių nusižudyti </w:t>
      </w:r>
      <w:r w:rsidRPr="002E08E3">
        <w:rPr>
          <w:rFonts w:ascii="Ariel" w:hAnsi="Ariel"/>
          <w:szCs w:val="24"/>
        </w:rPr>
        <w:lastRenderedPageBreak/>
        <w:t xml:space="preserve">artimuosius, pasitelkiant atitinkamus informacinės sklaidos kanalus savivaldybėje; </w:t>
      </w:r>
    </w:p>
    <w:p w14:paraId="67AFAF5B"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skatinti tarpinstitucinį bendradarbiavimą organizuojant susitikimus su apskrities vyriausiojo policijos komisariato, greitosios medicinos pagalbos, priešgaisrinės saugos ir gelbėjimo departamento, psichikos sveikatos centro, asmens sveikatos priežiūros, globos, socialinių paslaugų įstaigų, dienos centrų, švietimo, kultūros, žiniasklaidos ir (ar) kitų institucijų atstovais siekiant identifikuoti pasiūlymus pagalbos sistemai gerinti savivaldybėje; </w:t>
      </w:r>
    </w:p>
    <w:p w14:paraId="4D6F4323"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bendradarbiauti su atvejo vadybininkais ir kitais specialistais, dirbančiais savivaldybės teritorijoje asmens sveikatos ir socialines paslaugas teikiančiose įstaigose, dėl nusižudžiusiųjų ir mėginusių nusižudyti asmenų artimųjų siuntimo gauti pagalbos; </w:t>
      </w:r>
    </w:p>
    <w:p w14:paraId="4294741F"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inicijuoti reagavimo į savižudybės grėsmę algoritmo sukūrimą, jam esant, atlikti algoritmo vykdymo stebėseną; </w:t>
      </w:r>
    </w:p>
    <w:p w14:paraId="4D03AE65"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teikti siūlymus savivaldybės tarybai ir (ar) administracijai savižudybių prevencijos srityje ir (ar) dėl savižudybių prevencijos algoritmo; </w:t>
      </w:r>
    </w:p>
    <w:p w14:paraId="6DA740F6" w14:textId="1E44B5EB" w:rsidR="00C106B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prireikus prisidėti prie kitų savivaldybės įstaigų inicijuojamų arba organizuojamų savižudybių prevencijos priemonių planavimo; </w:t>
      </w:r>
    </w:p>
    <w:p w14:paraId="5A659CE7" w14:textId="77777777" w:rsidR="00643187" w:rsidRPr="002E08E3" w:rsidRDefault="00C106B7" w:rsidP="00643187">
      <w:pPr>
        <w:pStyle w:val="Pagrindinistekstas"/>
        <w:numPr>
          <w:ilvl w:val="1"/>
          <w:numId w:val="8"/>
        </w:numPr>
        <w:tabs>
          <w:tab w:val="left" w:pos="284"/>
          <w:tab w:val="left" w:pos="993"/>
        </w:tabs>
        <w:spacing w:after="0"/>
        <w:ind w:left="0" w:firstLine="426"/>
        <w:contextualSpacing/>
        <w:jc w:val="both"/>
        <w:rPr>
          <w:rFonts w:ascii="Ariel" w:hAnsi="Ariel"/>
          <w:szCs w:val="24"/>
        </w:rPr>
      </w:pPr>
      <w:r w:rsidRPr="002E08E3">
        <w:rPr>
          <w:rFonts w:ascii="Ariel" w:hAnsi="Ariel"/>
          <w:szCs w:val="24"/>
        </w:rPr>
        <w:t xml:space="preserve">organizuoti pagalbą po mėginimo žudytis ir (arba) savižudybės įvykio: </w:t>
      </w:r>
    </w:p>
    <w:p w14:paraId="1A068BB2"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kai paveikti daugiau nei du asmenys, institucijų, įstaigų, organizacijų, bendruomenių ir šeimų nariai, teikti informaciją ir (ar) prireikus tarpininkauti gaunant pagalbą iš mobiliosios psichologinių krizių įveikimo komandos, remiantis Psichologinių krizių valdymo paslaugų organizavimo tvarkos aprašu, patvirtintu Lietuvos Respublikos sveikatos apsaugos ministro 2021 m. gegužės 21 d. įsakymu Nr. V-1163 „Dėl Psichologinių krizių valdymo paslaugų organizavimo tvarkos aprašo patvirtinimo“ (toliau – Psichologinių krizių valdymo paslaugų organizavimo tvarkos aprašas), ar kitos alternatyvios pagalbos šaltinio; </w:t>
      </w:r>
    </w:p>
    <w:p w14:paraId="0C487A42"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turint ar gavus duomenis apie nusižudžiusiųjų arba mėginusių nusižudyti asmenų artimuosius, jiems siūlyti kreiptis į Biurą dėl emocinės paramos teikimo užsiėmimų (savitarpio pagalbos grupės, grupinės psichologinės konsultacijos), individualiai teikiamos psichologinės pagalbos ar į mobiliąją psichologinę krizių įveikimo komandą, psichikos sveikatos centrą, kitas pagalbą teikiančias institucijas ar įstaigas;</w:t>
      </w:r>
    </w:p>
    <w:p w14:paraId="732C1CEB"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 kai asmuo kreipiasi į Biurą ar kitą atsakingą instituciją, asmeniui pagal kompetenciją suteikti informaciją apie pagalbos galimybes, nukreipti pagalbos, pvz., į psichikos sveikatos centrą, kitą įstaigą ar instituciją, teikiančias pagalbą; </w:t>
      </w:r>
    </w:p>
    <w:p w14:paraId="5AED341C" w14:textId="64AA4529" w:rsidR="00C106B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kai identifikuojamas neigiamas poveikis bendruomenei, pasiūlyti organizuoti krizių valdymo grupės ar kitos savivaldybėje veikiančios darbo grupės, komisijos, komiteto posėdį, skirtą suvaldyti krizę po savižudybės įvykio, pasiūlyti organizuoti pagalbą savižudybės paveiktiems asmenims; </w:t>
      </w:r>
    </w:p>
    <w:p w14:paraId="1D53333D" w14:textId="77777777" w:rsidR="00643187" w:rsidRPr="002E08E3" w:rsidRDefault="00C106B7" w:rsidP="00643187">
      <w:pPr>
        <w:pStyle w:val="Pagrindinistekstas"/>
        <w:numPr>
          <w:ilvl w:val="1"/>
          <w:numId w:val="8"/>
        </w:numPr>
        <w:tabs>
          <w:tab w:val="left" w:pos="284"/>
          <w:tab w:val="left" w:pos="993"/>
        </w:tabs>
        <w:spacing w:after="0"/>
        <w:ind w:left="0" w:firstLine="426"/>
        <w:contextualSpacing/>
        <w:jc w:val="both"/>
        <w:rPr>
          <w:rFonts w:ascii="Ariel" w:hAnsi="Ariel"/>
          <w:szCs w:val="24"/>
        </w:rPr>
      </w:pPr>
      <w:r w:rsidRPr="002E08E3">
        <w:rPr>
          <w:rFonts w:ascii="Ariel" w:hAnsi="Ariel"/>
          <w:szCs w:val="24"/>
        </w:rPr>
        <w:t xml:space="preserve">didinti specialistų kompetencijas ir teikti metodinę pagalbą: </w:t>
      </w:r>
    </w:p>
    <w:p w14:paraId="61D5C210"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vertinti bazinių savižudybių prevencijos mokymų poreikį savivaldybėje, organizuoti mokymus švietimo, kultūros, žiniasklaidos, socialinių paslaugų ir kitų sričių specialistams savivaldybėje pagal savižudybių prevencijos koordinatoriaus parengtą mokymų metinį planą; </w:t>
      </w:r>
    </w:p>
    <w:p w14:paraId="48350372"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žiniasklaidos, kultūros srities atstovams inicijuoti, organizuoti ar vykdyti kitus specializuotus mokymus, informacinius pranešimus ar seminarus apie jų vaidmenį savižudybių prevencijoje; </w:t>
      </w:r>
    </w:p>
    <w:p w14:paraId="49024E12" w14:textId="3F129D9A" w:rsidR="00C106B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 organizuoti specialistams tęstines </w:t>
      </w:r>
      <w:proofErr w:type="spellStart"/>
      <w:r w:rsidRPr="002E08E3">
        <w:rPr>
          <w:rFonts w:ascii="Ariel" w:hAnsi="Ariel"/>
          <w:szCs w:val="24"/>
        </w:rPr>
        <w:t>supervizijas</w:t>
      </w:r>
      <w:proofErr w:type="spellEnd"/>
      <w:r w:rsidRPr="002E08E3">
        <w:rPr>
          <w:rFonts w:ascii="Ariel" w:hAnsi="Ariel"/>
          <w:szCs w:val="24"/>
        </w:rPr>
        <w:t xml:space="preserve">, </w:t>
      </w:r>
      <w:proofErr w:type="spellStart"/>
      <w:r w:rsidRPr="002E08E3">
        <w:rPr>
          <w:rFonts w:ascii="Ariel" w:hAnsi="Ariel"/>
          <w:szCs w:val="24"/>
        </w:rPr>
        <w:t>intervizijas</w:t>
      </w:r>
      <w:proofErr w:type="spellEnd"/>
      <w:r w:rsidRPr="002E08E3">
        <w:rPr>
          <w:rFonts w:ascii="Ariel" w:hAnsi="Ariel"/>
          <w:szCs w:val="24"/>
        </w:rPr>
        <w:t xml:space="preserve">, atvejų aptarimo sesijas, skirtas vykdomoms veikloms ar veiksmams po savižudybės įvykio aptarti; </w:t>
      </w:r>
    </w:p>
    <w:p w14:paraId="78D15F2E" w14:textId="4495EB1A" w:rsidR="00C106B7" w:rsidRPr="002E08E3" w:rsidRDefault="00C106B7" w:rsidP="00C106B7">
      <w:pPr>
        <w:pStyle w:val="Pagrindinistekstas"/>
        <w:numPr>
          <w:ilvl w:val="1"/>
          <w:numId w:val="8"/>
        </w:numPr>
        <w:tabs>
          <w:tab w:val="left" w:pos="284"/>
          <w:tab w:val="left" w:pos="993"/>
        </w:tabs>
        <w:spacing w:after="0"/>
        <w:ind w:left="0" w:firstLine="426"/>
        <w:contextualSpacing/>
        <w:jc w:val="both"/>
        <w:rPr>
          <w:rFonts w:ascii="Ariel" w:hAnsi="Ariel"/>
          <w:szCs w:val="24"/>
        </w:rPr>
      </w:pPr>
      <w:r w:rsidRPr="002E08E3">
        <w:rPr>
          <w:rFonts w:ascii="Ariel" w:hAnsi="Ariel"/>
          <w:szCs w:val="24"/>
        </w:rPr>
        <w:t xml:space="preserve">dalytis turima metodine medžiaga su įvairių sričių specialistais, veikiančiais savivaldybėje; </w:t>
      </w:r>
    </w:p>
    <w:p w14:paraId="3577D160" w14:textId="661C2A39" w:rsidR="00C106B7" w:rsidRPr="002E08E3" w:rsidRDefault="00C106B7" w:rsidP="00C106B7">
      <w:pPr>
        <w:pStyle w:val="Pagrindinistekstas"/>
        <w:numPr>
          <w:ilvl w:val="1"/>
          <w:numId w:val="8"/>
        </w:numPr>
        <w:tabs>
          <w:tab w:val="left" w:pos="284"/>
          <w:tab w:val="left" w:pos="993"/>
        </w:tabs>
        <w:spacing w:after="0"/>
        <w:ind w:left="0" w:firstLine="426"/>
        <w:contextualSpacing/>
        <w:jc w:val="both"/>
        <w:rPr>
          <w:rFonts w:ascii="Ariel" w:hAnsi="Ariel"/>
          <w:szCs w:val="24"/>
        </w:rPr>
      </w:pPr>
      <w:r w:rsidRPr="002E08E3">
        <w:rPr>
          <w:rFonts w:ascii="Ariel" w:hAnsi="Ariel"/>
          <w:szCs w:val="24"/>
        </w:rPr>
        <w:lastRenderedPageBreak/>
        <w:t xml:space="preserve">šviesti visuomenę: </w:t>
      </w:r>
    </w:p>
    <w:p w14:paraId="43C549FD"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organizuoti visuomenės švietimo veiklas savižudybių ir tyčinio žalojimosi prevencijos klausimais: renginius, informacinius seminarus, diskusijas, informacines ar socialinių tinklų kampanijas, kitas iniciatyvas; </w:t>
      </w:r>
    </w:p>
    <w:p w14:paraId="6339B45D"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planuoti, kurti informacinę sklaidą apie savižudybių ir tyčinio žalojimosi prevenciją, organizuoti informacijos dalijimąsi žiniasklaidoje, socialiniuose tinkluose, leidiniuose ir kituose viešinimo kanaluose; </w:t>
      </w:r>
    </w:p>
    <w:p w14:paraId="411C7BC9"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dalyvauti bendruomenių ir organizacijų rengiamuose renginiuose, veiklose dalijantis su savižudybių prevencijos sritimi susijusiomis aktualijomis, informacine medžiaga;</w:t>
      </w:r>
    </w:p>
    <w:p w14:paraId="4DCD2952"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informuoti savivaldybės tarybą ir administraciją apie savižudybės atvejų statistikos ir statistikos tendencijas ne rečiau kaip kartą per metus; </w:t>
      </w:r>
    </w:p>
    <w:p w14:paraId="32419F67" w14:textId="77777777" w:rsidR="00643187" w:rsidRPr="002E08E3" w:rsidRDefault="00C106B7" w:rsidP="00643187">
      <w:pPr>
        <w:pStyle w:val="Pagrindinistekstas"/>
        <w:numPr>
          <w:ilvl w:val="2"/>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organizuoti ir vykdyti „Bazinius savižudybių prevencijos mokymus“; </w:t>
      </w:r>
    </w:p>
    <w:p w14:paraId="52F0FDC8" w14:textId="7292362E" w:rsidR="00643187" w:rsidRPr="002E08E3" w:rsidRDefault="00643187" w:rsidP="00643187">
      <w:pPr>
        <w:pStyle w:val="Pagrindinistekstas"/>
        <w:numPr>
          <w:ilvl w:val="1"/>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 </w:t>
      </w:r>
      <w:r w:rsidR="00C106B7" w:rsidRPr="002E08E3">
        <w:rPr>
          <w:rFonts w:ascii="Ariel" w:hAnsi="Ariel"/>
          <w:szCs w:val="24"/>
        </w:rPr>
        <w:t xml:space="preserve">vykdyti stebėseną; </w:t>
      </w:r>
    </w:p>
    <w:p w14:paraId="3A9D9C6F" w14:textId="17960D8A" w:rsidR="00643187" w:rsidRPr="002E08E3" w:rsidRDefault="00643187" w:rsidP="00C106B7">
      <w:pPr>
        <w:pStyle w:val="Pagrindinistekstas"/>
        <w:numPr>
          <w:ilvl w:val="1"/>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 </w:t>
      </w:r>
      <w:r w:rsidR="00C106B7" w:rsidRPr="002E08E3">
        <w:rPr>
          <w:rFonts w:ascii="Ariel" w:hAnsi="Ariel"/>
          <w:szCs w:val="24"/>
        </w:rPr>
        <w:t>vykdyti kitus su Biuro funkcijomis susijusius direktoriaus įsakymu pavestus darbus.</w:t>
      </w:r>
    </w:p>
    <w:p w14:paraId="053BB642" w14:textId="2ED12D0F" w:rsidR="00013995" w:rsidRPr="002E08E3" w:rsidRDefault="00013995" w:rsidP="00643187">
      <w:pPr>
        <w:pStyle w:val="Pagrindinistekstas"/>
        <w:numPr>
          <w:ilvl w:val="1"/>
          <w:numId w:val="8"/>
        </w:numPr>
        <w:tabs>
          <w:tab w:val="left" w:pos="284"/>
          <w:tab w:val="left" w:pos="993"/>
        </w:tabs>
        <w:spacing w:after="0"/>
        <w:contextualSpacing/>
        <w:jc w:val="both"/>
        <w:rPr>
          <w:rFonts w:ascii="Ariel" w:hAnsi="Ariel"/>
          <w:szCs w:val="24"/>
        </w:rPr>
      </w:pPr>
      <w:r w:rsidRPr="002E08E3">
        <w:rPr>
          <w:rFonts w:ascii="Ariel" w:hAnsi="Ariel"/>
          <w:szCs w:val="24"/>
        </w:rPr>
        <w:t xml:space="preserve">turėti B kategorijos transporto priemonės vairuotojo pažymėjimą. </w:t>
      </w:r>
    </w:p>
    <w:p w14:paraId="470B7FAD" w14:textId="77777777" w:rsidR="00013995" w:rsidRPr="002E08E3" w:rsidRDefault="00013995" w:rsidP="005E1222">
      <w:pPr>
        <w:keepNext/>
        <w:spacing w:before="120"/>
        <w:jc w:val="center"/>
        <w:outlineLvl w:val="1"/>
        <w:rPr>
          <w:rFonts w:ascii="Ariel" w:hAnsi="Ariel"/>
          <w:szCs w:val="24"/>
        </w:rPr>
      </w:pPr>
    </w:p>
    <w:p w14:paraId="4684356C" w14:textId="5ECBAF28" w:rsidR="00BD0D09" w:rsidRPr="002E08E3" w:rsidRDefault="00BD0D09" w:rsidP="005E1222">
      <w:pPr>
        <w:keepNext/>
        <w:spacing w:before="120"/>
        <w:jc w:val="center"/>
        <w:outlineLvl w:val="1"/>
        <w:rPr>
          <w:rFonts w:ascii="Ariel" w:hAnsi="Ariel"/>
          <w:b/>
          <w:bCs/>
          <w:szCs w:val="24"/>
          <w:lang w:eastAsia="lt-LT"/>
        </w:rPr>
      </w:pPr>
      <w:r w:rsidRPr="002E08E3">
        <w:rPr>
          <w:rFonts w:ascii="Ariel" w:hAnsi="Ariel"/>
          <w:b/>
          <w:bCs/>
          <w:szCs w:val="24"/>
          <w:lang w:eastAsia="lt-LT"/>
        </w:rPr>
        <w:t>III SKYRIUS</w:t>
      </w:r>
    </w:p>
    <w:p w14:paraId="46E957B2" w14:textId="3302D119" w:rsidR="00C547D2" w:rsidRPr="002E08E3" w:rsidRDefault="009775C6" w:rsidP="005E1222">
      <w:pPr>
        <w:keepNext/>
        <w:spacing w:after="120"/>
        <w:jc w:val="center"/>
        <w:outlineLvl w:val="1"/>
        <w:rPr>
          <w:rFonts w:ascii="Ariel" w:hAnsi="Ariel"/>
          <w:b/>
          <w:bCs/>
          <w:szCs w:val="24"/>
          <w:lang w:eastAsia="lt-LT"/>
        </w:rPr>
      </w:pPr>
      <w:r w:rsidRPr="002E08E3">
        <w:rPr>
          <w:rFonts w:ascii="Ariel" w:hAnsi="Ariel"/>
          <w:b/>
          <w:bCs/>
          <w:szCs w:val="24"/>
          <w:lang w:eastAsia="lt-LT"/>
        </w:rPr>
        <w:t>ŠIAS PAREIGAS EINANČIO DARBUOTOJO FUNKCIJOS</w:t>
      </w:r>
    </w:p>
    <w:p w14:paraId="00D62A33" w14:textId="77777777" w:rsidR="00EC5ACE" w:rsidRPr="002E08E3" w:rsidRDefault="00EC5ACE" w:rsidP="00EC5ACE">
      <w:pPr>
        <w:pStyle w:val="Sraopastraipa"/>
        <w:numPr>
          <w:ilvl w:val="0"/>
          <w:numId w:val="9"/>
        </w:numPr>
        <w:jc w:val="both"/>
        <w:rPr>
          <w:rFonts w:ascii="Ariel" w:hAnsi="Ariel"/>
          <w:vanish/>
          <w:szCs w:val="24"/>
        </w:rPr>
      </w:pPr>
    </w:p>
    <w:p w14:paraId="331D9489" w14:textId="77777777" w:rsidR="00EC5ACE" w:rsidRPr="002E08E3" w:rsidRDefault="00EC5ACE" w:rsidP="00EC5ACE">
      <w:pPr>
        <w:pStyle w:val="Sraopastraipa"/>
        <w:numPr>
          <w:ilvl w:val="0"/>
          <w:numId w:val="9"/>
        </w:numPr>
        <w:jc w:val="both"/>
        <w:rPr>
          <w:rFonts w:ascii="Ariel" w:hAnsi="Ariel"/>
          <w:vanish/>
          <w:szCs w:val="24"/>
        </w:rPr>
      </w:pPr>
    </w:p>
    <w:p w14:paraId="10D8137B" w14:textId="77777777" w:rsidR="00EC5ACE" w:rsidRPr="002E08E3" w:rsidRDefault="00EC5ACE" w:rsidP="00EC5ACE">
      <w:pPr>
        <w:pStyle w:val="Sraopastraipa"/>
        <w:numPr>
          <w:ilvl w:val="0"/>
          <w:numId w:val="9"/>
        </w:numPr>
        <w:jc w:val="both"/>
        <w:rPr>
          <w:rFonts w:ascii="Ariel" w:hAnsi="Ariel"/>
          <w:vanish/>
          <w:szCs w:val="24"/>
        </w:rPr>
      </w:pPr>
    </w:p>
    <w:p w14:paraId="4C700E24" w14:textId="77777777" w:rsidR="00EC5ACE" w:rsidRPr="002E08E3" w:rsidRDefault="00EC5ACE" w:rsidP="00EC5ACE">
      <w:pPr>
        <w:pStyle w:val="Sraopastraipa"/>
        <w:numPr>
          <w:ilvl w:val="0"/>
          <w:numId w:val="9"/>
        </w:numPr>
        <w:jc w:val="both"/>
        <w:rPr>
          <w:rFonts w:ascii="Ariel" w:hAnsi="Ariel"/>
          <w:vanish/>
          <w:szCs w:val="24"/>
        </w:rPr>
      </w:pPr>
    </w:p>
    <w:p w14:paraId="01DB62F8" w14:textId="77777777" w:rsidR="00EC5ACE" w:rsidRPr="002E08E3" w:rsidRDefault="00EC5ACE" w:rsidP="00EC5ACE">
      <w:pPr>
        <w:pStyle w:val="Sraopastraipa"/>
        <w:numPr>
          <w:ilvl w:val="0"/>
          <w:numId w:val="9"/>
        </w:numPr>
        <w:jc w:val="both"/>
        <w:rPr>
          <w:rFonts w:ascii="Ariel" w:hAnsi="Ariel"/>
          <w:vanish/>
          <w:szCs w:val="24"/>
        </w:rPr>
      </w:pPr>
    </w:p>
    <w:p w14:paraId="587084D5" w14:textId="77777777" w:rsidR="00EC5ACE" w:rsidRPr="002E08E3" w:rsidRDefault="00EC5ACE" w:rsidP="00EC5ACE">
      <w:pPr>
        <w:pStyle w:val="Sraopastraipa"/>
        <w:numPr>
          <w:ilvl w:val="0"/>
          <w:numId w:val="9"/>
        </w:numPr>
        <w:jc w:val="both"/>
        <w:rPr>
          <w:rFonts w:ascii="Ariel" w:hAnsi="Ariel"/>
          <w:vanish/>
          <w:szCs w:val="24"/>
        </w:rPr>
      </w:pPr>
    </w:p>
    <w:p w14:paraId="6FA4B6D2" w14:textId="77777777" w:rsidR="00EC5ACE" w:rsidRPr="002E08E3" w:rsidRDefault="00EC5ACE" w:rsidP="00EC5ACE">
      <w:pPr>
        <w:pStyle w:val="Sraopastraipa"/>
        <w:numPr>
          <w:ilvl w:val="0"/>
          <w:numId w:val="9"/>
        </w:numPr>
        <w:jc w:val="both"/>
        <w:rPr>
          <w:rFonts w:ascii="Ariel" w:hAnsi="Ariel"/>
          <w:vanish/>
          <w:szCs w:val="24"/>
        </w:rPr>
      </w:pPr>
    </w:p>
    <w:p w14:paraId="1D068629" w14:textId="77777777" w:rsidR="00EC5ACE" w:rsidRPr="002E08E3" w:rsidRDefault="00EC5ACE" w:rsidP="00EC5ACE">
      <w:pPr>
        <w:pStyle w:val="Sraopastraipa"/>
        <w:numPr>
          <w:ilvl w:val="0"/>
          <w:numId w:val="9"/>
        </w:numPr>
        <w:jc w:val="both"/>
        <w:rPr>
          <w:rFonts w:ascii="Ariel" w:hAnsi="Ariel"/>
          <w:vanish/>
          <w:szCs w:val="24"/>
        </w:rPr>
      </w:pPr>
    </w:p>
    <w:p w14:paraId="1E558DB7" w14:textId="77777777" w:rsidR="00EC5ACE" w:rsidRPr="002E08E3" w:rsidRDefault="00EC5ACE" w:rsidP="00EC5ACE">
      <w:pPr>
        <w:pStyle w:val="Sraopastraipa"/>
        <w:numPr>
          <w:ilvl w:val="0"/>
          <w:numId w:val="9"/>
        </w:numPr>
        <w:jc w:val="both"/>
        <w:rPr>
          <w:rFonts w:ascii="Ariel" w:hAnsi="Ariel"/>
          <w:vanish/>
          <w:szCs w:val="24"/>
        </w:rPr>
      </w:pPr>
    </w:p>
    <w:p w14:paraId="532A6F82" w14:textId="77777777" w:rsidR="00EC5ACE" w:rsidRPr="002E08E3" w:rsidRDefault="00EC5ACE" w:rsidP="00EC5ACE">
      <w:pPr>
        <w:pStyle w:val="Sraopastraipa"/>
        <w:numPr>
          <w:ilvl w:val="0"/>
          <w:numId w:val="9"/>
        </w:numPr>
        <w:jc w:val="both"/>
        <w:rPr>
          <w:rFonts w:ascii="Ariel" w:hAnsi="Ariel"/>
          <w:vanish/>
          <w:szCs w:val="24"/>
        </w:rPr>
      </w:pPr>
    </w:p>
    <w:p w14:paraId="1E04B9C0" w14:textId="77777777" w:rsidR="00EC5ACE" w:rsidRPr="002E08E3" w:rsidRDefault="00EC5ACE" w:rsidP="00EC5ACE">
      <w:pPr>
        <w:pStyle w:val="Sraopastraipa"/>
        <w:numPr>
          <w:ilvl w:val="0"/>
          <w:numId w:val="9"/>
        </w:numPr>
        <w:jc w:val="both"/>
        <w:rPr>
          <w:rFonts w:ascii="Ariel" w:hAnsi="Ariel"/>
          <w:vanish/>
          <w:szCs w:val="24"/>
        </w:rPr>
      </w:pPr>
    </w:p>
    <w:p w14:paraId="3656C754" w14:textId="77777777" w:rsidR="00EC5ACE" w:rsidRPr="002E08E3" w:rsidRDefault="00EC5ACE" w:rsidP="00EC5ACE">
      <w:pPr>
        <w:pStyle w:val="Sraopastraipa"/>
        <w:numPr>
          <w:ilvl w:val="0"/>
          <w:numId w:val="9"/>
        </w:numPr>
        <w:jc w:val="both"/>
        <w:rPr>
          <w:rFonts w:ascii="Ariel" w:hAnsi="Ariel"/>
          <w:vanish/>
          <w:szCs w:val="24"/>
        </w:rPr>
      </w:pPr>
    </w:p>
    <w:p w14:paraId="3A29AD6B" w14:textId="77777777" w:rsidR="00EC5ACE" w:rsidRPr="002E08E3" w:rsidRDefault="00EC5ACE" w:rsidP="00EC5ACE">
      <w:pPr>
        <w:pStyle w:val="Sraopastraipa"/>
        <w:numPr>
          <w:ilvl w:val="0"/>
          <w:numId w:val="9"/>
        </w:numPr>
        <w:jc w:val="both"/>
        <w:rPr>
          <w:rFonts w:ascii="Ariel" w:hAnsi="Ariel"/>
          <w:vanish/>
          <w:szCs w:val="24"/>
        </w:rPr>
      </w:pPr>
    </w:p>
    <w:p w14:paraId="6BEEBBC8" w14:textId="77777777" w:rsidR="00EC5ACE" w:rsidRPr="002E08E3" w:rsidRDefault="00EC5ACE" w:rsidP="00EC5ACE">
      <w:pPr>
        <w:pStyle w:val="Sraopastraipa"/>
        <w:numPr>
          <w:ilvl w:val="0"/>
          <w:numId w:val="9"/>
        </w:numPr>
        <w:jc w:val="both"/>
        <w:rPr>
          <w:rFonts w:ascii="Ariel" w:hAnsi="Ariel"/>
          <w:vanish/>
          <w:szCs w:val="24"/>
        </w:rPr>
      </w:pPr>
    </w:p>
    <w:p w14:paraId="40A6E6A9" w14:textId="77777777" w:rsidR="00EC5ACE" w:rsidRPr="002E08E3" w:rsidRDefault="00EC5ACE" w:rsidP="00EC5ACE">
      <w:pPr>
        <w:pStyle w:val="Sraopastraipa"/>
        <w:numPr>
          <w:ilvl w:val="0"/>
          <w:numId w:val="9"/>
        </w:numPr>
        <w:jc w:val="both"/>
        <w:rPr>
          <w:rFonts w:ascii="Ariel" w:hAnsi="Ariel"/>
          <w:vanish/>
          <w:szCs w:val="24"/>
        </w:rPr>
      </w:pPr>
    </w:p>
    <w:p w14:paraId="5DEBB6BD" w14:textId="77777777" w:rsidR="00EC5ACE" w:rsidRPr="002E08E3" w:rsidRDefault="00EC5ACE" w:rsidP="00EC5ACE">
      <w:pPr>
        <w:pStyle w:val="Sraopastraipa"/>
        <w:numPr>
          <w:ilvl w:val="0"/>
          <w:numId w:val="9"/>
        </w:numPr>
        <w:jc w:val="both"/>
        <w:rPr>
          <w:rFonts w:ascii="Ariel" w:hAnsi="Ariel"/>
          <w:vanish/>
          <w:szCs w:val="24"/>
        </w:rPr>
      </w:pPr>
    </w:p>
    <w:p w14:paraId="2C5C7CFD" w14:textId="066EDC4D" w:rsidR="009B3133" w:rsidRPr="002E08E3" w:rsidRDefault="00C547D2" w:rsidP="000334EC">
      <w:pPr>
        <w:pStyle w:val="Sraopastraipa"/>
        <w:numPr>
          <w:ilvl w:val="0"/>
          <w:numId w:val="8"/>
        </w:numPr>
        <w:tabs>
          <w:tab w:val="left" w:pos="425"/>
          <w:tab w:val="left" w:pos="567"/>
          <w:tab w:val="left" w:pos="1276"/>
        </w:tabs>
        <w:jc w:val="both"/>
        <w:rPr>
          <w:rFonts w:ascii="Ariel" w:hAnsi="Ariel"/>
          <w:szCs w:val="24"/>
        </w:rPr>
      </w:pPr>
      <w:r w:rsidRPr="002E08E3">
        <w:rPr>
          <w:rFonts w:ascii="Ariel" w:hAnsi="Ariel"/>
          <w:szCs w:val="24"/>
        </w:rPr>
        <w:t>Šias pareigas einantis darbuotojas vykdo šias funkcijas</w:t>
      </w:r>
      <w:r w:rsidR="00EC5ACE" w:rsidRPr="002E08E3">
        <w:rPr>
          <w:rFonts w:ascii="Ariel" w:hAnsi="Ariel"/>
          <w:szCs w:val="24"/>
        </w:rPr>
        <w:t>:</w:t>
      </w:r>
      <w:r w:rsidR="009B3133" w:rsidRPr="002E08E3">
        <w:rPr>
          <w:rFonts w:ascii="Ariel" w:hAnsi="Ariel"/>
          <w:szCs w:val="24"/>
        </w:rPr>
        <w:t xml:space="preserve"> </w:t>
      </w:r>
    </w:p>
    <w:p w14:paraId="6CA8A5B3" w14:textId="77777777" w:rsidR="009B3133" w:rsidRPr="002E08E3" w:rsidRDefault="009B3133" w:rsidP="009B3133">
      <w:pPr>
        <w:pStyle w:val="Sraopastraipa"/>
        <w:numPr>
          <w:ilvl w:val="0"/>
          <w:numId w:val="8"/>
        </w:numPr>
        <w:tabs>
          <w:tab w:val="left" w:pos="284"/>
          <w:tab w:val="left" w:pos="993"/>
        </w:tabs>
        <w:jc w:val="both"/>
        <w:rPr>
          <w:rFonts w:ascii="Ariel" w:hAnsi="Ariel"/>
          <w:iCs/>
          <w:vanish/>
          <w:szCs w:val="24"/>
        </w:rPr>
      </w:pPr>
    </w:p>
    <w:p w14:paraId="2E0CD536" w14:textId="77777777" w:rsidR="000334EC" w:rsidRPr="002E08E3" w:rsidRDefault="000334EC" w:rsidP="002E08E3">
      <w:pPr>
        <w:pStyle w:val="Pagrindinistekstas"/>
        <w:numPr>
          <w:ilvl w:val="1"/>
          <w:numId w:val="17"/>
        </w:numPr>
        <w:tabs>
          <w:tab w:val="left" w:pos="993"/>
          <w:tab w:val="left" w:pos="1134"/>
        </w:tabs>
        <w:spacing w:after="0"/>
        <w:ind w:left="567" w:firstLine="284"/>
        <w:contextualSpacing/>
        <w:jc w:val="both"/>
        <w:rPr>
          <w:rFonts w:ascii="Ariel" w:hAnsi="Ariel"/>
          <w:iCs/>
          <w:szCs w:val="24"/>
        </w:rPr>
      </w:pPr>
      <w:r w:rsidRPr="002E08E3">
        <w:rPr>
          <w:rFonts w:ascii="Ariel" w:hAnsi="Ariel"/>
          <w:iCs/>
          <w:szCs w:val="24"/>
        </w:rPr>
        <w:t xml:space="preserve"> konsultuoja gyventojus ir teikia informaciją valstybės, Klaipėdos rajono savivaldybės (toliau – Savivaldybė), kitoms institucijoms, įstaigoms, organizacijoms, juridiniams ir fiziniams asmenims dėl savižudybių prevencijos paslaugų ir priemonių organizavimo Savivaldybėje; </w:t>
      </w:r>
    </w:p>
    <w:p w14:paraId="177B89B6"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organizuoja susitikimus su Savivaldybės institucijomis, vykdančiomis savižudybių prevenciją, siekiant užtikrinti sklandų bendradarbiavimą; </w:t>
      </w:r>
    </w:p>
    <w:p w14:paraId="0CB32D17"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rengia, įgyvendina savižudybių prevencijos viešinimo komunikacijos priemones žiniasklaidoje, socialiniuose tinkluose, leidiniuose ir kituose viešinimo kanaluose; </w:t>
      </w:r>
    </w:p>
    <w:p w14:paraId="59786028"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vykdo Algoritmo veikimo Savivaldybėje stebėseną; </w:t>
      </w:r>
    </w:p>
    <w:p w14:paraId="535A7665"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rengia su projektų ir programų įgyvendinimu susijusias ataskaitas, kitus dokumentus, teikia informaciją institucijoms, įstaigoms ir organizacijoms, kitiems suinteresuotiems asmenims, atsako už teisingų duomenų pateikimą laiku;</w:t>
      </w:r>
    </w:p>
    <w:p w14:paraId="0F8E26AF"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dalyvauja kitų Biure vykdomų su psichikos sveikatos stiprinimu susijusių projektų planavime ir įgyvendinime; </w:t>
      </w:r>
    </w:p>
    <w:p w14:paraId="4AB5C875"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pagal kompetenciją rengia ir dalyvauja rengiant Biuro vidaus teisės aktų ir kitų dokumentų projektus; </w:t>
      </w:r>
    </w:p>
    <w:p w14:paraId="025F6B46"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pagal kompetenciją rengia techninių specifikacijų projektus ir kitus dokumentų projektus, reikalingus viešųjų pirkimų inicijavimui, vykdo rinkos tyrimus;</w:t>
      </w:r>
    </w:p>
    <w:p w14:paraId="77FED417"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 xml:space="preserve"> pagal kompetenciją bendradarbiauja su valstybės valdymo ir savivaldos institucijomis, įstaigomis, organizacijomis; </w:t>
      </w:r>
    </w:p>
    <w:p w14:paraId="46576063" w14:textId="77777777" w:rsidR="000334EC" w:rsidRPr="002E08E3" w:rsidRDefault="000334EC"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pagal kompetenciją atlieka kitas Lietuvos Respublikos įstatymais ir kitais teisės aktais, Biuro vidaus teisės aktais nustatytas funkcijas, Biuro direktoriaus ir direktoriaus pavaduotojo visuomenės sveikatai pavestas  užduotis;</w:t>
      </w:r>
    </w:p>
    <w:p w14:paraId="4023169F" w14:textId="77777777" w:rsidR="002E08E3" w:rsidRPr="002E08E3" w:rsidRDefault="002E08E3"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t</w:t>
      </w:r>
      <w:r w:rsidR="002B0085" w:rsidRPr="002E08E3">
        <w:rPr>
          <w:rFonts w:ascii="Ariel" w:hAnsi="Ariel"/>
          <w:iCs/>
          <w:szCs w:val="24"/>
        </w:rPr>
        <w:t>eikia siūlymus psichinės sveikatos gerinimo ir palaikymo klausimais</w:t>
      </w:r>
      <w:r w:rsidR="002B55B0" w:rsidRPr="002E08E3">
        <w:rPr>
          <w:rFonts w:ascii="Ariel" w:hAnsi="Ariel"/>
          <w:iCs/>
          <w:szCs w:val="24"/>
        </w:rPr>
        <w:t>;</w:t>
      </w:r>
    </w:p>
    <w:p w14:paraId="6B6F620D" w14:textId="77777777" w:rsidR="002E08E3" w:rsidRPr="002E08E3" w:rsidRDefault="002E08E3"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p</w:t>
      </w:r>
      <w:r w:rsidR="00C576F1" w:rsidRPr="002E08E3">
        <w:rPr>
          <w:rFonts w:ascii="Ariel" w:hAnsi="Ariel"/>
          <w:iCs/>
          <w:szCs w:val="24"/>
        </w:rPr>
        <w:t>ildo su veikla susijusius dokumentus</w:t>
      </w:r>
      <w:r w:rsidR="002B55B0" w:rsidRPr="002E08E3">
        <w:rPr>
          <w:rFonts w:ascii="Ariel" w:hAnsi="Ariel"/>
          <w:iCs/>
          <w:szCs w:val="24"/>
        </w:rPr>
        <w:t>;</w:t>
      </w:r>
    </w:p>
    <w:p w14:paraId="30295F5B" w14:textId="14FDE60E" w:rsidR="002B55B0" w:rsidRDefault="00C547D2" w:rsidP="002E08E3">
      <w:pPr>
        <w:pStyle w:val="Pagrindinistekstas"/>
        <w:numPr>
          <w:ilvl w:val="1"/>
          <w:numId w:val="17"/>
        </w:numPr>
        <w:tabs>
          <w:tab w:val="left" w:pos="993"/>
          <w:tab w:val="left" w:pos="1134"/>
        </w:tabs>
        <w:spacing w:after="0"/>
        <w:ind w:left="567" w:firstLine="170"/>
        <w:contextualSpacing/>
        <w:jc w:val="both"/>
        <w:rPr>
          <w:rFonts w:ascii="Ariel" w:hAnsi="Ariel"/>
          <w:iCs/>
          <w:szCs w:val="24"/>
        </w:rPr>
      </w:pPr>
      <w:r w:rsidRPr="002E08E3">
        <w:rPr>
          <w:rFonts w:ascii="Ariel" w:hAnsi="Ariel"/>
          <w:iCs/>
          <w:szCs w:val="24"/>
        </w:rPr>
        <w:t>vykdo</w:t>
      </w:r>
      <w:r w:rsidR="00EC5ACE" w:rsidRPr="002E08E3">
        <w:rPr>
          <w:rFonts w:ascii="Ariel" w:hAnsi="Ariel"/>
          <w:iCs/>
          <w:szCs w:val="24"/>
        </w:rPr>
        <w:t xml:space="preserve"> Biuro direktoriaus pavedimus, atitinkan</w:t>
      </w:r>
      <w:r w:rsidR="00C80FB8" w:rsidRPr="002E08E3">
        <w:rPr>
          <w:rFonts w:ascii="Ariel" w:hAnsi="Ariel"/>
          <w:iCs/>
          <w:szCs w:val="24"/>
        </w:rPr>
        <w:t>čius Biuro tikslus ir funkcijas.</w:t>
      </w:r>
    </w:p>
    <w:p w14:paraId="5F8DCE6A" w14:textId="77777777" w:rsidR="0077560C" w:rsidRPr="002E08E3" w:rsidRDefault="0077560C" w:rsidP="0077560C">
      <w:pPr>
        <w:pStyle w:val="Pagrindinistekstas"/>
        <w:tabs>
          <w:tab w:val="left" w:pos="993"/>
          <w:tab w:val="left" w:pos="1134"/>
        </w:tabs>
        <w:spacing w:after="0"/>
        <w:ind w:left="737"/>
        <w:contextualSpacing/>
        <w:jc w:val="both"/>
        <w:rPr>
          <w:rFonts w:ascii="Ariel" w:hAnsi="Ariel"/>
          <w:iCs/>
          <w:szCs w:val="24"/>
        </w:rPr>
      </w:pPr>
    </w:p>
    <w:p w14:paraId="1ECC4C9E" w14:textId="77777777" w:rsidR="009775C6" w:rsidRPr="002E08E3" w:rsidRDefault="00D0081D" w:rsidP="005E1222">
      <w:pPr>
        <w:spacing w:before="120"/>
        <w:jc w:val="center"/>
        <w:rPr>
          <w:rFonts w:ascii="Ariel" w:hAnsi="Ariel"/>
          <w:b/>
          <w:szCs w:val="24"/>
          <w:lang w:eastAsia="lt-LT"/>
        </w:rPr>
      </w:pPr>
      <w:r w:rsidRPr="002E08E3">
        <w:rPr>
          <w:rFonts w:ascii="Ariel" w:hAnsi="Ariel"/>
          <w:b/>
          <w:szCs w:val="24"/>
          <w:lang w:eastAsia="lt-LT"/>
        </w:rPr>
        <w:t>IV SKYRIUS</w:t>
      </w:r>
    </w:p>
    <w:p w14:paraId="1EA408CA" w14:textId="415ECD3F" w:rsidR="009775C6" w:rsidRPr="002E08E3" w:rsidRDefault="009775C6" w:rsidP="005E1222">
      <w:pPr>
        <w:spacing w:after="120"/>
        <w:jc w:val="center"/>
        <w:rPr>
          <w:rFonts w:ascii="Ariel" w:hAnsi="Ariel"/>
          <w:b/>
          <w:szCs w:val="24"/>
          <w:lang w:eastAsia="lt-LT"/>
        </w:rPr>
      </w:pPr>
      <w:r w:rsidRPr="002E08E3">
        <w:rPr>
          <w:rFonts w:ascii="Ariel" w:hAnsi="Ariel"/>
          <w:b/>
          <w:szCs w:val="24"/>
          <w:lang w:eastAsia="lt-LT"/>
        </w:rPr>
        <w:t>ATSAKOMYBĖ</w:t>
      </w:r>
      <w:r w:rsidR="009B3133" w:rsidRPr="002E08E3">
        <w:rPr>
          <w:rFonts w:ascii="Ariel" w:hAnsi="Ariel"/>
          <w:b/>
          <w:szCs w:val="24"/>
          <w:lang w:eastAsia="lt-LT"/>
        </w:rPr>
        <w:t>, TEISĖS IR ATSKAITOMYBĖ</w:t>
      </w:r>
    </w:p>
    <w:p w14:paraId="7F233D5C" w14:textId="065F4F5F" w:rsidR="00EC5ACE" w:rsidRPr="002E08E3" w:rsidRDefault="002E08E3" w:rsidP="002E08E3">
      <w:pPr>
        <w:ind w:firstLine="170"/>
        <w:jc w:val="both"/>
        <w:rPr>
          <w:rFonts w:ascii="Ariel" w:hAnsi="Ariel"/>
          <w:szCs w:val="24"/>
        </w:rPr>
      </w:pPr>
      <w:r w:rsidRPr="002E08E3">
        <w:rPr>
          <w:rFonts w:ascii="Ariel" w:hAnsi="Ariel"/>
          <w:szCs w:val="24"/>
        </w:rPr>
        <w:t>8</w:t>
      </w:r>
      <w:r w:rsidR="00EC5ACE" w:rsidRPr="002E08E3">
        <w:rPr>
          <w:rFonts w:ascii="Ariel" w:hAnsi="Ariel"/>
          <w:szCs w:val="24"/>
        </w:rPr>
        <w:t xml:space="preserve">. </w:t>
      </w:r>
      <w:r w:rsidR="004B4CCA" w:rsidRPr="002E08E3">
        <w:rPr>
          <w:rFonts w:ascii="Ariel" w:hAnsi="Ariel"/>
          <w:szCs w:val="24"/>
        </w:rPr>
        <w:t>Darbuotojas, einantis šias pareigas,</w:t>
      </w:r>
      <w:r w:rsidR="00EC5ACE" w:rsidRPr="002E08E3">
        <w:rPr>
          <w:rFonts w:ascii="Ariel" w:hAnsi="Ariel"/>
          <w:szCs w:val="24"/>
        </w:rPr>
        <w:t xml:space="preserve"> atsako</w:t>
      </w:r>
      <w:r w:rsidR="004B4CCA" w:rsidRPr="002E08E3">
        <w:rPr>
          <w:rFonts w:ascii="Ariel" w:hAnsi="Ariel"/>
          <w:szCs w:val="24"/>
        </w:rPr>
        <w:t xml:space="preserve"> už</w:t>
      </w:r>
      <w:r w:rsidR="00EC5ACE" w:rsidRPr="002E08E3">
        <w:rPr>
          <w:rFonts w:ascii="Ariel" w:hAnsi="Ariel"/>
          <w:szCs w:val="24"/>
        </w:rPr>
        <w:t>:</w:t>
      </w:r>
    </w:p>
    <w:p w14:paraId="05F5FC38" w14:textId="3E338168" w:rsidR="00EC5ACE" w:rsidRPr="002E08E3" w:rsidRDefault="002E08E3" w:rsidP="009B3133">
      <w:pPr>
        <w:ind w:firstLine="567"/>
        <w:jc w:val="both"/>
        <w:rPr>
          <w:rFonts w:ascii="Ariel" w:hAnsi="Ariel"/>
          <w:szCs w:val="24"/>
        </w:rPr>
      </w:pPr>
      <w:r w:rsidRPr="002E08E3">
        <w:rPr>
          <w:rFonts w:ascii="Ariel" w:hAnsi="Ariel"/>
          <w:szCs w:val="24"/>
        </w:rPr>
        <w:t>8</w:t>
      </w:r>
      <w:r w:rsidR="00874CAF" w:rsidRPr="002E08E3">
        <w:rPr>
          <w:rFonts w:ascii="Ariel" w:hAnsi="Ariel"/>
          <w:szCs w:val="24"/>
        </w:rPr>
        <w:t xml:space="preserve">.1. </w:t>
      </w:r>
      <w:r w:rsidR="00EC5ACE" w:rsidRPr="002E08E3">
        <w:rPr>
          <w:rFonts w:ascii="Ariel" w:hAnsi="Ariel"/>
          <w:szCs w:val="24"/>
        </w:rPr>
        <w:t>jam pavestų funkcijų vykdymą;</w:t>
      </w:r>
    </w:p>
    <w:p w14:paraId="48D9A551" w14:textId="4949D9CE" w:rsidR="00C576F1" w:rsidRPr="002E08E3" w:rsidRDefault="002E08E3" w:rsidP="009B3133">
      <w:pPr>
        <w:ind w:firstLine="567"/>
        <w:jc w:val="both"/>
        <w:rPr>
          <w:rFonts w:ascii="Ariel" w:hAnsi="Ariel"/>
          <w:szCs w:val="24"/>
        </w:rPr>
      </w:pPr>
      <w:r w:rsidRPr="002E08E3">
        <w:rPr>
          <w:rFonts w:ascii="Ariel" w:hAnsi="Ariel"/>
          <w:szCs w:val="24"/>
        </w:rPr>
        <w:t>8</w:t>
      </w:r>
      <w:r w:rsidR="00C576F1" w:rsidRPr="002E08E3">
        <w:rPr>
          <w:rFonts w:ascii="Ariel" w:hAnsi="Ariel"/>
          <w:szCs w:val="24"/>
        </w:rPr>
        <w:t>.2.</w:t>
      </w:r>
      <w:r w:rsidR="009B3133" w:rsidRPr="002E08E3">
        <w:rPr>
          <w:rFonts w:ascii="Ariel" w:hAnsi="Ariel"/>
          <w:szCs w:val="24"/>
        </w:rPr>
        <w:t xml:space="preserve"> </w:t>
      </w:r>
      <w:r w:rsidR="00C576F1" w:rsidRPr="002E08E3">
        <w:rPr>
          <w:rFonts w:ascii="Ariel" w:hAnsi="Ariel"/>
          <w:szCs w:val="24"/>
        </w:rPr>
        <w:t xml:space="preserve"> laiku teikiamų dokumentų ir duomenų teisingumą;</w:t>
      </w:r>
    </w:p>
    <w:p w14:paraId="60A7FE5F" w14:textId="7C507846" w:rsidR="00EC5ACE" w:rsidRPr="002E08E3" w:rsidRDefault="002E08E3" w:rsidP="009B3133">
      <w:pPr>
        <w:tabs>
          <w:tab w:val="left" w:pos="1701"/>
        </w:tabs>
        <w:ind w:firstLine="567"/>
        <w:jc w:val="both"/>
        <w:rPr>
          <w:rFonts w:ascii="Ariel" w:hAnsi="Ariel"/>
          <w:szCs w:val="24"/>
        </w:rPr>
      </w:pPr>
      <w:r w:rsidRPr="002E08E3">
        <w:rPr>
          <w:rFonts w:ascii="Ariel" w:hAnsi="Ariel"/>
          <w:szCs w:val="24"/>
        </w:rPr>
        <w:lastRenderedPageBreak/>
        <w:t>8.</w:t>
      </w:r>
      <w:r w:rsidR="00C576F1" w:rsidRPr="002E08E3">
        <w:rPr>
          <w:rFonts w:ascii="Ariel" w:hAnsi="Ariel"/>
          <w:szCs w:val="24"/>
        </w:rPr>
        <w:t>3</w:t>
      </w:r>
      <w:r w:rsidR="00874CAF" w:rsidRPr="002E08E3">
        <w:rPr>
          <w:rFonts w:ascii="Ariel" w:hAnsi="Ariel"/>
          <w:szCs w:val="24"/>
        </w:rPr>
        <w:t>.</w:t>
      </w:r>
      <w:r w:rsidR="009B3133" w:rsidRPr="002E08E3">
        <w:rPr>
          <w:rFonts w:ascii="Ariel" w:hAnsi="Ariel"/>
          <w:szCs w:val="24"/>
        </w:rPr>
        <w:t xml:space="preserve"> </w:t>
      </w:r>
      <w:r w:rsidR="00EC5ACE" w:rsidRPr="002E08E3">
        <w:rPr>
          <w:rFonts w:ascii="Ariel" w:hAnsi="Ariel"/>
          <w:szCs w:val="24"/>
        </w:rPr>
        <w:t>savo pareigų, numatytų šioje pareiginėje instrukcijoje, netinkamą vykdymą ar nevykdymą, pagal galiojantį Lietuvos Respublikos darbo kodeksą;</w:t>
      </w:r>
    </w:p>
    <w:p w14:paraId="27D67C92" w14:textId="35A01591" w:rsidR="00EC5ACE" w:rsidRPr="002E08E3" w:rsidRDefault="002E08E3" w:rsidP="009B3133">
      <w:pPr>
        <w:ind w:firstLine="567"/>
        <w:jc w:val="both"/>
        <w:rPr>
          <w:rFonts w:ascii="Ariel" w:hAnsi="Ariel"/>
          <w:szCs w:val="24"/>
        </w:rPr>
      </w:pPr>
      <w:r w:rsidRPr="002E08E3">
        <w:rPr>
          <w:rFonts w:ascii="Ariel" w:hAnsi="Ariel"/>
          <w:szCs w:val="24"/>
        </w:rPr>
        <w:t>8</w:t>
      </w:r>
      <w:r w:rsidR="00874CAF" w:rsidRPr="002E08E3">
        <w:rPr>
          <w:rFonts w:ascii="Ariel" w:hAnsi="Ariel"/>
          <w:szCs w:val="24"/>
        </w:rPr>
        <w:t>.</w:t>
      </w:r>
      <w:r w:rsidR="00C576F1" w:rsidRPr="002E08E3">
        <w:rPr>
          <w:rFonts w:ascii="Ariel" w:hAnsi="Ariel"/>
          <w:szCs w:val="24"/>
        </w:rPr>
        <w:t>4</w:t>
      </w:r>
      <w:r w:rsidR="00874CAF" w:rsidRPr="002E08E3">
        <w:rPr>
          <w:rFonts w:ascii="Ariel" w:hAnsi="Ariel"/>
          <w:szCs w:val="24"/>
        </w:rPr>
        <w:t xml:space="preserve">. </w:t>
      </w:r>
      <w:r w:rsidR="00EC5ACE" w:rsidRPr="002E08E3">
        <w:rPr>
          <w:rFonts w:ascii="Ariel" w:hAnsi="Ariel"/>
          <w:szCs w:val="24"/>
        </w:rPr>
        <w:t>įstatymų pažeidimus, padarytus vykdant savo veiklą, pagal galiojantį Lietuvos Respublikos administracinį, baudžiamąjį bei civilinį kodeksus;</w:t>
      </w:r>
    </w:p>
    <w:p w14:paraId="6A75C2C1" w14:textId="2F6D5961" w:rsidR="00EC5ACE" w:rsidRPr="002E08E3" w:rsidRDefault="002E08E3" w:rsidP="009B3133">
      <w:pPr>
        <w:ind w:firstLine="567"/>
        <w:jc w:val="both"/>
        <w:rPr>
          <w:rFonts w:ascii="Ariel" w:hAnsi="Ariel"/>
          <w:szCs w:val="24"/>
        </w:rPr>
      </w:pPr>
      <w:r w:rsidRPr="002E08E3">
        <w:rPr>
          <w:rFonts w:ascii="Ariel" w:hAnsi="Ariel"/>
          <w:szCs w:val="24"/>
        </w:rPr>
        <w:t>8</w:t>
      </w:r>
      <w:r w:rsidR="00874CAF" w:rsidRPr="002E08E3">
        <w:rPr>
          <w:rFonts w:ascii="Ariel" w:hAnsi="Ariel"/>
          <w:szCs w:val="24"/>
        </w:rPr>
        <w:t>.</w:t>
      </w:r>
      <w:r w:rsidR="00C576F1" w:rsidRPr="002E08E3">
        <w:rPr>
          <w:rFonts w:ascii="Ariel" w:hAnsi="Ariel"/>
          <w:szCs w:val="24"/>
        </w:rPr>
        <w:t>5</w:t>
      </w:r>
      <w:r w:rsidR="00874CAF" w:rsidRPr="002E08E3">
        <w:rPr>
          <w:rFonts w:ascii="Ariel" w:hAnsi="Ariel"/>
          <w:szCs w:val="24"/>
        </w:rPr>
        <w:t xml:space="preserve">. </w:t>
      </w:r>
      <w:r w:rsidR="00EC5ACE" w:rsidRPr="002E08E3">
        <w:rPr>
          <w:rFonts w:ascii="Ariel" w:hAnsi="Ariel"/>
          <w:szCs w:val="24"/>
        </w:rPr>
        <w:t>padarytą materialinę žalą pagal galiojantį Lietuvos Respublikos darbo bei civilinį kodeksus.</w:t>
      </w:r>
    </w:p>
    <w:p w14:paraId="23FB3707" w14:textId="4AD4B6E5" w:rsidR="009B3133" w:rsidRPr="002E08E3" w:rsidRDefault="002E08E3" w:rsidP="00F906D8">
      <w:pPr>
        <w:jc w:val="both"/>
        <w:rPr>
          <w:rFonts w:ascii="Ariel" w:hAnsi="Ariel"/>
          <w:szCs w:val="24"/>
        </w:rPr>
      </w:pPr>
      <w:r w:rsidRPr="002E08E3">
        <w:rPr>
          <w:rFonts w:ascii="Ariel" w:hAnsi="Ariel"/>
          <w:szCs w:val="24"/>
        </w:rPr>
        <w:t>9</w:t>
      </w:r>
      <w:r w:rsidR="00F906D8" w:rsidRPr="002E08E3">
        <w:rPr>
          <w:rFonts w:ascii="Ariel" w:hAnsi="Ariel"/>
          <w:szCs w:val="24"/>
        </w:rPr>
        <w:t>. Darbuotojas t</w:t>
      </w:r>
      <w:r w:rsidR="009B3133" w:rsidRPr="002E08E3">
        <w:rPr>
          <w:rFonts w:ascii="Ariel" w:hAnsi="Ariel"/>
          <w:szCs w:val="24"/>
        </w:rPr>
        <w:t>uri teisę</w:t>
      </w:r>
      <w:r w:rsidR="00F906D8" w:rsidRPr="002E08E3">
        <w:rPr>
          <w:rFonts w:ascii="Ariel" w:hAnsi="Ariel"/>
          <w:szCs w:val="24"/>
        </w:rPr>
        <w:t>:</w:t>
      </w:r>
    </w:p>
    <w:p w14:paraId="44B74060" w14:textId="11EABE76" w:rsidR="00F906D8" w:rsidRPr="002E08E3" w:rsidRDefault="002E08E3" w:rsidP="00F906D8">
      <w:pPr>
        <w:ind w:firstLine="567"/>
        <w:jc w:val="both"/>
        <w:rPr>
          <w:rFonts w:ascii="Ariel" w:hAnsi="Ariel"/>
          <w:szCs w:val="24"/>
        </w:rPr>
      </w:pPr>
      <w:r w:rsidRPr="002E08E3">
        <w:rPr>
          <w:rFonts w:ascii="Ariel" w:hAnsi="Ariel"/>
          <w:szCs w:val="24"/>
        </w:rPr>
        <w:t>9</w:t>
      </w:r>
      <w:r w:rsidR="00F906D8" w:rsidRPr="002E08E3">
        <w:rPr>
          <w:rFonts w:ascii="Ariel" w:hAnsi="Ariel"/>
          <w:szCs w:val="24"/>
        </w:rPr>
        <w:t xml:space="preserve">.1. turėti tinkamas, saugias ir sveikas darbo ir poilsio sąlygas, teisės aktų nustatytas socialines ir kitas garantijas; </w:t>
      </w:r>
    </w:p>
    <w:p w14:paraId="2730606C" w14:textId="17D4DA32" w:rsidR="00F906D8" w:rsidRPr="002E08E3" w:rsidRDefault="002E08E3" w:rsidP="00F906D8">
      <w:pPr>
        <w:ind w:firstLine="567"/>
        <w:jc w:val="both"/>
        <w:rPr>
          <w:rFonts w:ascii="Ariel" w:hAnsi="Ariel"/>
          <w:szCs w:val="24"/>
        </w:rPr>
      </w:pPr>
      <w:r w:rsidRPr="002E08E3">
        <w:rPr>
          <w:rFonts w:ascii="Ariel" w:hAnsi="Ariel"/>
          <w:szCs w:val="24"/>
        </w:rPr>
        <w:t>9</w:t>
      </w:r>
      <w:r w:rsidR="00F906D8" w:rsidRPr="002E08E3">
        <w:rPr>
          <w:rFonts w:ascii="Ariel" w:hAnsi="Ariel"/>
          <w:szCs w:val="24"/>
        </w:rPr>
        <w:t>.2. reikalauti aprūpinimo reikiamu inventoriumi, įranga nustatytoms funkcijoms atlikti;</w:t>
      </w:r>
    </w:p>
    <w:p w14:paraId="23A5B8D7" w14:textId="7616AB1A" w:rsidR="00F906D8" w:rsidRPr="002E08E3" w:rsidRDefault="002E08E3" w:rsidP="00F906D8">
      <w:pPr>
        <w:ind w:firstLine="567"/>
        <w:jc w:val="both"/>
        <w:rPr>
          <w:rFonts w:ascii="Ariel" w:hAnsi="Ariel"/>
          <w:szCs w:val="24"/>
        </w:rPr>
      </w:pPr>
      <w:r w:rsidRPr="002E08E3">
        <w:rPr>
          <w:rFonts w:ascii="Ariel" w:hAnsi="Ariel"/>
          <w:szCs w:val="24"/>
        </w:rPr>
        <w:t>9</w:t>
      </w:r>
      <w:r w:rsidR="00F906D8" w:rsidRPr="002E08E3">
        <w:rPr>
          <w:rFonts w:ascii="Ariel" w:hAnsi="Ariel"/>
          <w:szCs w:val="24"/>
        </w:rPr>
        <w:t>.3. atsisakyti vykdyti pavedimus, jei jie prieštarauja Lietuvos Respublikos teisės aktams;</w:t>
      </w:r>
    </w:p>
    <w:p w14:paraId="0F530B3C" w14:textId="7C495AED" w:rsidR="00F906D8" w:rsidRPr="002E08E3" w:rsidRDefault="002E08E3" w:rsidP="00F906D8">
      <w:pPr>
        <w:ind w:firstLine="567"/>
        <w:jc w:val="both"/>
        <w:rPr>
          <w:rFonts w:ascii="Ariel" w:hAnsi="Ariel"/>
          <w:szCs w:val="24"/>
        </w:rPr>
      </w:pPr>
      <w:r w:rsidRPr="002E08E3">
        <w:rPr>
          <w:rFonts w:ascii="Ariel" w:hAnsi="Ariel"/>
          <w:szCs w:val="24"/>
        </w:rPr>
        <w:t>9</w:t>
      </w:r>
      <w:r w:rsidR="00F906D8" w:rsidRPr="002E08E3">
        <w:rPr>
          <w:rFonts w:ascii="Ariel" w:hAnsi="Ariel"/>
          <w:szCs w:val="24"/>
        </w:rPr>
        <w:t>.4. tobulinti kvalifikaciją teisės aktų nustatyta tvarka;</w:t>
      </w:r>
    </w:p>
    <w:p w14:paraId="5E1E9370" w14:textId="11F55E2D" w:rsidR="00F906D8" w:rsidRPr="002E08E3" w:rsidRDefault="002E08E3" w:rsidP="00F906D8">
      <w:pPr>
        <w:ind w:firstLine="567"/>
        <w:jc w:val="both"/>
        <w:rPr>
          <w:rFonts w:ascii="Ariel" w:hAnsi="Ariel"/>
          <w:szCs w:val="24"/>
        </w:rPr>
      </w:pPr>
      <w:r w:rsidRPr="002E08E3">
        <w:rPr>
          <w:rFonts w:ascii="Ariel" w:hAnsi="Ariel"/>
          <w:szCs w:val="24"/>
        </w:rPr>
        <w:t>9</w:t>
      </w:r>
      <w:r w:rsidR="00F906D8" w:rsidRPr="002E08E3">
        <w:rPr>
          <w:rFonts w:ascii="Ariel" w:hAnsi="Ariel"/>
          <w:szCs w:val="24"/>
        </w:rPr>
        <w:t>.5. gauti savo funkcijoms vykdyti reikalingą informaciją</w:t>
      </w:r>
    </w:p>
    <w:p w14:paraId="42BD5E86" w14:textId="724E2CA5" w:rsidR="0074776E" w:rsidRPr="002E08E3" w:rsidRDefault="002E08E3" w:rsidP="00F906D8">
      <w:pPr>
        <w:tabs>
          <w:tab w:val="num" w:pos="187"/>
          <w:tab w:val="num" w:pos="748"/>
          <w:tab w:val="left" w:pos="935"/>
        </w:tabs>
        <w:jc w:val="both"/>
        <w:rPr>
          <w:rFonts w:ascii="Ariel" w:hAnsi="Ariel"/>
          <w:szCs w:val="24"/>
        </w:rPr>
      </w:pPr>
      <w:r w:rsidRPr="002E08E3">
        <w:rPr>
          <w:rFonts w:ascii="Ariel" w:hAnsi="Ariel"/>
          <w:szCs w:val="24"/>
        </w:rPr>
        <w:t>10</w:t>
      </w:r>
      <w:r w:rsidR="00F906D8" w:rsidRPr="002E08E3">
        <w:rPr>
          <w:rFonts w:ascii="Ariel" w:hAnsi="Ariel"/>
          <w:szCs w:val="24"/>
        </w:rPr>
        <w:t>. Atskaitomybė:</w:t>
      </w:r>
    </w:p>
    <w:p w14:paraId="4F234EAC" w14:textId="1E2EA049" w:rsidR="00F906D8" w:rsidRPr="002E08E3" w:rsidRDefault="002E08E3" w:rsidP="00F906D8">
      <w:pPr>
        <w:autoSpaceDE w:val="0"/>
        <w:autoSpaceDN w:val="0"/>
        <w:adjustRightInd w:val="0"/>
        <w:ind w:firstLine="567"/>
        <w:rPr>
          <w:rFonts w:ascii="Ariel" w:hAnsi="Ariel"/>
          <w:szCs w:val="24"/>
        </w:rPr>
      </w:pPr>
      <w:r w:rsidRPr="002E08E3">
        <w:rPr>
          <w:rFonts w:ascii="Ariel" w:hAnsi="Ariel"/>
          <w:szCs w:val="24"/>
        </w:rPr>
        <w:t>10</w:t>
      </w:r>
      <w:r w:rsidR="00F906D8" w:rsidRPr="002E08E3">
        <w:rPr>
          <w:rFonts w:ascii="Ariel" w:hAnsi="Ariel"/>
          <w:szCs w:val="24"/>
        </w:rPr>
        <w:t>.1. šias pareigas einantis darbuotojas yra tiesiogiai pavaldus Biuro direktoriui;</w:t>
      </w:r>
    </w:p>
    <w:p w14:paraId="46DEFE90" w14:textId="782EEBD5" w:rsidR="00F906D8" w:rsidRPr="002E08E3" w:rsidRDefault="00F906D8" w:rsidP="00F906D8">
      <w:pPr>
        <w:autoSpaceDE w:val="0"/>
        <w:autoSpaceDN w:val="0"/>
        <w:adjustRightInd w:val="0"/>
        <w:ind w:firstLine="567"/>
        <w:jc w:val="both"/>
        <w:rPr>
          <w:rFonts w:ascii="Ariel" w:hAnsi="Ariel"/>
          <w:szCs w:val="24"/>
        </w:rPr>
      </w:pPr>
      <w:r w:rsidRPr="002E08E3">
        <w:rPr>
          <w:rFonts w:ascii="Ariel" w:hAnsi="Ariel"/>
          <w:szCs w:val="24"/>
        </w:rPr>
        <w:t>1</w:t>
      </w:r>
      <w:r w:rsidR="002E08E3" w:rsidRPr="002E08E3">
        <w:rPr>
          <w:rFonts w:ascii="Ariel" w:hAnsi="Ariel"/>
          <w:szCs w:val="24"/>
        </w:rPr>
        <w:t>0</w:t>
      </w:r>
      <w:r w:rsidRPr="002E08E3">
        <w:rPr>
          <w:rFonts w:ascii="Ariel" w:hAnsi="Ariel"/>
          <w:szCs w:val="24"/>
        </w:rPr>
        <w:t>.2. kasmet iki gruodžio 20 d. Direktoriui pateikia metinį individualios veiklos projektą ateinantiems metams pagal Biuro patvirtintas formas.</w:t>
      </w:r>
    </w:p>
    <w:p w14:paraId="18695B6B" w14:textId="7C04F85A" w:rsidR="00F906D8" w:rsidRPr="002E08E3" w:rsidRDefault="00F906D8" w:rsidP="00F906D8">
      <w:pPr>
        <w:autoSpaceDE w:val="0"/>
        <w:autoSpaceDN w:val="0"/>
        <w:adjustRightInd w:val="0"/>
        <w:ind w:firstLine="567"/>
        <w:jc w:val="both"/>
        <w:rPr>
          <w:rFonts w:ascii="Ariel" w:hAnsi="Ariel"/>
          <w:szCs w:val="24"/>
        </w:rPr>
      </w:pPr>
      <w:r w:rsidRPr="002E08E3">
        <w:rPr>
          <w:rFonts w:ascii="Ariel" w:hAnsi="Ariel"/>
          <w:szCs w:val="24"/>
        </w:rPr>
        <w:t>1</w:t>
      </w:r>
      <w:r w:rsidR="002E08E3" w:rsidRPr="002E08E3">
        <w:rPr>
          <w:rFonts w:ascii="Ariel" w:hAnsi="Ariel"/>
          <w:szCs w:val="24"/>
        </w:rPr>
        <w:t>0</w:t>
      </w:r>
      <w:r w:rsidRPr="002E08E3">
        <w:rPr>
          <w:rFonts w:ascii="Ariel" w:hAnsi="Ariel"/>
          <w:szCs w:val="24"/>
        </w:rPr>
        <w:t xml:space="preserve">.3. kasmet iki gruodžio 24 d. Biuro atsakingam asmeniui teikia kasmetinę (už kalendorinius metus) darbuotojo individualios veiklos vykdymo ataskaitą ir metines veiklos ataskaitas pagal valstybinių institucijų pateiktas formas; </w:t>
      </w:r>
    </w:p>
    <w:p w14:paraId="6074358C" w14:textId="76D01AE1" w:rsidR="00F906D8" w:rsidRPr="002E08E3" w:rsidRDefault="00F906D8" w:rsidP="00F906D8">
      <w:pPr>
        <w:autoSpaceDE w:val="0"/>
        <w:autoSpaceDN w:val="0"/>
        <w:adjustRightInd w:val="0"/>
        <w:ind w:firstLine="567"/>
        <w:jc w:val="both"/>
        <w:rPr>
          <w:rFonts w:ascii="Ariel" w:hAnsi="Ariel"/>
          <w:szCs w:val="24"/>
        </w:rPr>
      </w:pPr>
      <w:r w:rsidRPr="002E08E3">
        <w:rPr>
          <w:rFonts w:ascii="Ariel" w:hAnsi="Ariel"/>
          <w:szCs w:val="24"/>
        </w:rPr>
        <w:t>1</w:t>
      </w:r>
      <w:r w:rsidR="002E08E3" w:rsidRPr="002E08E3">
        <w:rPr>
          <w:rFonts w:ascii="Ariel" w:hAnsi="Ariel"/>
          <w:szCs w:val="24"/>
        </w:rPr>
        <w:t>0</w:t>
      </w:r>
      <w:r w:rsidRPr="002E08E3">
        <w:rPr>
          <w:rFonts w:ascii="Ariel" w:hAnsi="Ariel"/>
          <w:szCs w:val="24"/>
        </w:rPr>
        <w:t xml:space="preserve">.4. kiekvieno mėnesio paskutinę darbo dieną teikia Direktoriui mėnesio veiklos planą ir teikia mėnesio ataskaitas pagal įstaigos patvirtintas formas; </w:t>
      </w:r>
    </w:p>
    <w:p w14:paraId="2C30162C" w14:textId="3CDB7505" w:rsidR="00F906D8" w:rsidRPr="002E08E3" w:rsidRDefault="00F906D8" w:rsidP="00F906D8">
      <w:pPr>
        <w:autoSpaceDE w:val="0"/>
        <w:autoSpaceDN w:val="0"/>
        <w:adjustRightInd w:val="0"/>
        <w:ind w:firstLine="567"/>
        <w:jc w:val="both"/>
        <w:rPr>
          <w:rFonts w:ascii="Ariel" w:eastAsiaTheme="minorHAnsi" w:hAnsi="Ariel"/>
          <w:szCs w:val="24"/>
        </w:rPr>
      </w:pPr>
      <w:r w:rsidRPr="002E08E3">
        <w:rPr>
          <w:rFonts w:ascii="Ariel" w:hAnsi="Ariel"/>
          <w:szCs w:val="24"/>
        </w:rPr>
        <w:t>1</w:t>
      </w:r>
      <w:r w:rsidR="002E08E3" w:rsidRPr="002E08E3">
        <w:rPr>
          <w:rFonts w:ascii="Ariel" w:hAnsi="Ariel"/>
          <w:szCs w:val="24"/>
        </w:rPr>
        <w:t>0</w:t>
      </w:r>
      <w:r w:rsidRPr="002E08E3">
        <w:rPr>
          <w:rFonts w:ascii="Ariel" w:hAnsi="Ariel"/>
          <w:szCs w:val="24"/>
        </w:rPr>
        <w:t xml:space="preserve">.5. atleidimo metu darbuotojas privalo atlikti turimų priemonių, inventoriaus inventorizaciją, parengti einamųjų metų vykdytos veiklos ataskaitas ir pateikti dokumentus direktoriaus pavaduotojui visuomenės sveikatai. </w:t>
      </w:r>
      <w:r w:rsidR="00EC5ACE" w:rsidRPr="002E08E3">
        <w:rPr>
          <w:rFonts w:ascii="Ariel" w:eastAsiaTheme="minorHAnsi" w:hAnsi="Ariel"/>
          <w:szCs w:val="24"/>
        </w:rPr>
        <w:t xml:space="preserve">  </w:t>
      </w:r>
    </w:p>
    <w:p w14:paraId="75E0108B" w14:textId="5147024D" w:rsidR="00A20F51" w:rsidRPr="002E08E3" w:rsidRDefault="00EC5ACE" w:rsidP="00F906D8">
      <w:pPr>
        <w:autoSpaceDE w:val="0"/>
        <w:autoSpaceDN w:val="0"/>
        <w:adjustRightInd w:val="0"/>
        <w:ind w:firstLine="567"/>
        <w:jc w:val="both"/>
        <w:rPr>
          <w:rFonts w:ascii="Ariel" w:eastAsiaTheme="minorHAnsi" w:hAnsi="Ariel"/>
          <w:szCs w:val="24"/>
        </w:rPr>
      </w:pPr>
      <w:r w:rsidRPr="002E08E3">
        <w:rPr>
          <w:rFonts w:ascii="Ariel" w:eastAsiaTheme="minorHAnsi" w:hAnsi="Ariel"/>
          <w:szCs w:val="24"/>
        </w:rPr>
        <w:t xml:space="preserve">    </w:t>
      </w:r>
      <w:r w:rsidR="00C547D2" w:rsidRPr="002E08E3">
        <w:rPr>
          <w:rFonts w:ascii="Ariel" w:eastAsiaTheme="minorHAnsi" w:hAnsi="Ariel"/>
          <w:szCs w:val="24"/>
        </w:rPr>
        <w:t xml:space="preserve">                                          </w:t>
      </w:r>
      <w:r w:rsidRPr="002E08E3">
        <w:rPr>
          <w:rFonts w:ascii="Ariel" w:eastAsiaTheme="minorHAnsi" w:hAnsi="Ariel"/>
          <w:szCs w:val="24"/>
        </w:rPr>
        <w:t xml:space="preserve"> </w:t>
      </w:r>
      <w:r w:rsidR="00A20F51" w:rsidRPr="002E08E3">
        <w:rPr>
          <w:rFonts w:ascii="Ariel" w:eastAsiaTheme="minorHAnsi" w:hAnsi="Ariel"/>
          <w:szCs w:val="24"/>
        </w:rPr>
        <w:t>___________________________________</w:t>
      </w:r>
    </w:p>
    <w:p w14:paraId="2FE7AAD8" w14:textId="77777777" w:rsidR="00A20F51" w:rsidRDefault="00A20F51" w:rsidP="00EC5ACE">
      <w:pPr>
        <w:autoSpaceDE w:val="0"/>
        <w:autoSpaceDN w:val="0"/>
        <w:adjustRightInd w:val="0"/>
        <w:rPr>
          <w:szCs w:val="24"/>
        </w:rPr>
      </w:pPr>
    </w:p>
    <w:p w14:paraId="6591EE2B" w14:textId="77777777" w:rsidR="00A20F51" w:rsidRPr="00AA4399" w:rsidRDefault="00EC5ACE" w:rsidP="00EC5ACE">
      <w:pPr>
        <w:ind w:firstLine="567"/>
        <w:rPr>
          <w:szCs w:val="24"/>
        </w:rPr>
      </w:pPr>
      <w:r>
        <w:rPr>
          <w:szCs w:val="24"/>
        </w:rPr>
        <w:t xml:space="preserve">  </w:t>
      </w:r>
      <w:r w:rsidR="00A20F51" w:rsidRPr="00AA4399">
        <w:rPr>
          <w:szCs w:val="24"/>
        </w:rPr>
        <w:t>Susipažinau</w:t>
      </w:r>
      <w:r w:rsidR="00D0081D">
        <w:rPr>
          <w:szCs w:val="24"/>
        </w:rPr>
        <w:t xml:space="preserve"> </w:t>
      </w:r>
      <w:r w:rsidR="00201F74" w:rsidRPr="00AA4399">
        <w:rPr>
          <w:szCs w:val="24"/>
        </w:rPr>
        <w:t>ir sutinku</w:t>
      </w:r>
      <w:r w:rsidR="00A20F51" w:rsidRPr="00AA4399">
        <w:rPr>
          <w:szCs w:val="24"/>
        </w:rPr>
        <w:t>:</w:t>
      </w:r>
    </w:p>
    <w:p w14:paraId="5EA0659D" w14:textId="77777777" w:rsidR="00A20F51" w:rsidRPr="004E666F" w:rsidRDefault="00A20F51" w:rsidP="00A20F51">
      <w:pPr>
        <w:ind w:right="-49" w:firstLine="567"/>
        <w:jc w:val="both"/>
        <w:rPr>
          <w:szCs w:val="24"/>
        </w:rPr>
      </w:pPr>
      <w:r w:rsidRPr="004E666F">
        <w:rPr>
          <w:szCs w:val="24"/>
        </w:rPr>
        <w:t>_____________________________________</w:t>
      </w:r>
    </w:p>
    <w:p w14:paraId="4A67164B" w14:textId="77777777" w:rsidR="00A20F51" w:rsidRPr="005C149F" w:rsidRDefault="00A20F51" w:rsidP="00A20F51">
      <w:pPr>
        <w:ind w:right="5385" w:firstLine="567"/>
        <w:jc w:val="center"/>
        <w:rPr>
          <w:sz w:val="16"/>
          <w:szCs w:val="16"/>
        </w:rPr>
      </w:pPr>
      <w:r w:rsidRPr="005C149F">
        <w:rPr>
          <w:sz w:val="16"/>
          <w:szCs w:val="16"/>
        </w:rPr>
        <w:t>(parašas)</w:t>
      </w:r>
    </w:p>
    <w:p w14:paraId="6FCF286A" w14:textId="77777777" w:rsidR="00A20F51" w:rsidRPr="004E666F" w:rsidRDefault="00A20F51" w:rsidP="00A20F51">
      <w:pPr>
        <w:tabs>
          <w:tab w:val="left" w:pos="9071"/>
        </w:tabs>
        <w:ind w:right="-49" w:firstLine="567"/>
        <w:jc w:val="both"/>
        <w:rPr>
          <w:szCs w:val="24"/>
        </w:rPr>
      </w:pPr>
      <w:r w:rsidRPr="004E666F">
        <w:rPr>
          <w:szCs w:val="24"/>
        </w:rPr>
        <w:t>_____________________________________</w:t>
      </w:r>
    </w:p>
    <w:p w14:paraId="794E5D4B" w14:textId="77777777" w:rsidR="00A20F51" w:rsidRPr="005C149F" w:rsidRDefault="00A20F51" w:rsidP="00A20F51">
      <w:pPr>
        <w:ind w:right="5385" w:firstLine="567"/>
        <w:jc w:val="center"/>
        <w:rPr>
          <w:sz w:val="16"/>
          <w:szCs w:val="16"/>
        </w:rPr>
      </w:pPr>
      <w:r w:rsidRPr="005C149F">
        <w:rPr>
          <w:sz w:val="16"/>
          <w:szCs w:val="16"/>
        </w:rPr>
        <w:t>(vardas, pavardė)</w:t>
      </w:r>
    </w:p>
    <w:p w14:paraId="4E5E10F0" w14:textId="77777777" w:rsidR="00A20F51" w:rsidRPr="004E666F" w:rsidRDefault="00A20F51" w:rsidP="00A20F51">
      <w:pPr>
        <w:tabs>
          <w:tab w:val="left" w:pos="6360"/>
          <w:tab w:val="left" w:pos="9000"/>
        </w:tabs>
        <w:ind w:right="71" w:firstLine="567"/>
        <w:jc w:val="both"/>
        <w:rPr>
          <w:szCs w:val="24"/>
        </w:rPr>
      </w:pPr>
      <w:r w:rsidRPr="004E666F">
        <w:rPr>
          <w:szCs w:val="24"/>
        </w:rPr>
        <w:t>_____________________________________</w:t>
      </w:r>
    </w:p>
    <w:p w14:paraId="43D87A20" w14:textId="36A71D1F" w:rsidR="00E62B0F" w:rsidRPr="002565D0" w:rsidRDefault="00A20F51" w:rsidP="00F906D8">
      <w:pPr>
        <w:ind w:right="5385" w:firstLine="567"/>
        <w:jc w:val="center"/>
        <w:rPr>
          <w:szCs w:val="24"/>
        </w:rPr>
      </w:pPr>
      <w:r w:rsidRPr="005C149F">
        <w:rPr>
          <w:sz w:val="16"/>
          <w:szCs w:val="16"/>
        </w:rPr>
        <w:t>(data)</w:t>
      </w:r>
    </w:p>
    <w:sectPr w:rsidR="00E62B0F" w:rsidRPr="002565D0" w:rsidSect="00F906D8">
      <w:pgSz w:w="11907" w:h="16839" w:code="9"/>
      <w:pgMar w:top="567"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A5B"/>
    <w:multiLevelType w:val="hybridMultilevel"/>
    <w:tmpl w:val="04407688"/>
    <w:lvl w:ilvl="0" w:tplc="C7164BEC">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54DE9"/>
    <w:multiLevelType w:val="hybridMultilevel"/>
    <w:tmpl w:val="455891F6"/>
    <w:lvl w:ilvl="0" w:tplc="E9B0A6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1A1DED"/>
    <w:multiLevelType w:val="multilevel"/>
    <w:tmpl w:val="87C409E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8E7647"/>
    <w:multiLevelType w:val="hybridMultilevel"/>
    <w:tmpl w:val="BCFA5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C2112"/>
    <w:multiLevelType w:val="multilevel"/>
    <w:tmpl w:val="7A9E748C"/>
    <w:lvl w:ilvl="0">
      <w:start w:val="1"/>
      <w:numFmt w:val="decimal"/>
      <w:pStyle w:val="tekstas"/>
      <w:suff w:val="space"/>
      <w:lvlText w:val="%1."/>
      <w:lvlJc w:val="left"/>
      <w:pPr>
        <w:ind w:left="0" w:firstLine="720"/>
      </w:pPr>
    </w:lvl>
    <w:lvl w:ilvl="1">
      <w:start w:val="1"/>
      <w:numFmt w:val="decimal"/>
      <w:suff w:val="space"/>
      <w:lvlText w:val="%1.%2."/>
      <w:lvlJc w:val="left"/>
      <w:pPr>
        <w:ind w:left="0" w:firstLine="7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393B08"/>
    <w:multiLevelType w:val="multilevel"/>
    <w:tmpl w:val="8C3EB3A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 w15:restartNumberingAfterBreak="0">
    <w:nsid w:val="212A752B"/>
    <w:multiLevelType w:val="multilevel"/>
    <w:tmpl w:val="3A809586"/>
    <w:lvl w:ilvl="0">
      <w:start w:val="6"/>
      <w:numFmt w:val="decimal"/>
      <w:lvlText w:val="%1."/>
      <w:lvlJc w:val="left"/>
      <w:pPr>
        <w:ind w:left="360" w:hanging="360"/>
      </w:pPr>
      <w:rPr>
        <w:rFonts w:hint="default"/>
      </w:rPr>
    </w:lvl>
    <w:lvl w:ilvl="1">
      <w:start w:val="1"/>
      <w:numFmt w:val="decimal"/>
      <w:isLgl/>
      <w:lvlText w:val="%1.%2."/>
      <w:lvlJc w:val="left"/>
      <w:pPr>
        <w:ind w:left="1197" w:hanging="990"/>
      </w:pPr>
      <w:rPr>
        <w:rFonts w:hint="default"/>
        <w:color w:val="000000"/>
      </w:rPr>
    </w:lvl>
    <w:lvl w:ilvl="2">
      <w:start w:val="1"/>
      <w:numFmt w:val="decimal"/>
      <w:isLgl/>
      <w:lvlText w:val="%1.%2.%3."/>
      <w:lvlJc w:val="left"/>
      <w:pPr>
        <w:ind w:left="1404" w:hanging="990"/>
      </w:pPr>
      <w:rPr>
        <w:rFonts w:hint="default"/>
        <w:color w:val="000000"/>
      </w:rPr>
    </w:lvl>
    <w:lvl w:ilvl="3">
      <w:start w:val="1"/>
      <w:numFmt w:val="decimal"/>
      <w:isLgl/>
      <w:lvlText w:val="%1.%2.%3.%4."/>
      <w:lvlJc w:val="left"/>
      <w:pPr>
        <w:ind w:left="1611" w:hanging="990"/>
      </w:pPr>
      <w:rPr>
        <w:rFonts w:hint="default"/>
        <w:color w:val="000000"/>
      </w:rPr>
    </w:lvl>
    <w:lvl w:ilvl="4">
      <w:start w:val="1"/>
      <w:numFmt w:val="decimal"/>
      <w:isLgl/>
      <w:lvlText w:val="%1.%2.%3.%4.%5."/>
      <w:lvlJc w:val="left"/>
      <w:pPr>
        <w:ind w:left="1908" w:hanging="1080"/>
      </w:pPr>
      <w:rPr>
        <w:rFonts w:hint="default"/>
        <w:color w:val="000000"/>
      </w:rPr>
    </w:lvl>
    <w:lvl w:ilvl="5">
      <w:start w:val="1"/>
      <w:numFmt w:val="decimal"/>
      <w:isLgl/>
      <w:lvlText w:val="%1.%2.%3.%4.%5.%6."/>
      <w:lvlJc w:val="left"/>
      <w:pPr>
        <w:ind w:left="2115" w:hanging="1080"/>
      </w:pPr>
      <w:rPr>
        <w:rFonts w:hint="default"/>
        <w:color w:val="000000"/>
      </w:rPr>
    </w:lvl>
    <w:lvl w:ilvl="6">
      <w:start w:val="1"/>
      <w:numFmt w:val="decimal"/>
      <w:isLgl/>
      <w:lvlText w:val="%1.%2.%3.%4.%5.%6.%7."/>
      <w:lvlJc w:val="left"/>
      <w:pPr>
        <w:ind w:left="2682" w:hanging="1440"/>
      </w:pPr>
      <w:rPr>
        <w:rFonts w:hint="default"/>
        <w:color w:val="000000"/>
      </w:rPr>
    </w:lvl>
    <w:lvl w:ilvl="7">
      <w:start w:val="1"/>
      <w:numFmt w:val="decimal"/>
      <w:isLgl/>
      <w:lvlText w:val="%1.%2.%3.%4.%5.%6.%7.%8."/>
      <w:lvlJc w:val="left"/>
      <w:pPr>
        <w:ind w:left="2889" w:hanging="1440"/>
      </w:pPr>
      <w:rPr>
        <w:rFonts w:hint="default"/>
        <w:color w:val="000000"/>
      </w:rPr>
    </w:lvl>
    <w:lvl w:ilvl="8">
      <w:start w:val="1"/>
      <w:numFmt w:val="decimal"/>
      <w:isLgl/>
      <w:lvlText w:val="%1.%2.%3.%4.%5.%6.%7.%8.%9."/>
      <w:lvlJc w:val="left"/>
      <w:pPr>
        <w:ind w:left="3456" w:hanging="1800"/>
      </w:pPr>
      <w:rPr>
        <w:rFonts w:hint="default"/>
        <w:color w:val="000000"/>
      </w:rPr>
    </w:lvl>
  </w:abstractNum>
  <w:abstractNum w:abstractNumId="7" w15:restartNumberingAfterBreak="0">
    <w:nsid w:val="34525FA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4CE77CB"/>
    <w:multiLevelType w:val="hybridMultilevel"/>
    <w:tmpl w:val="08029DBC"/>
    <w:lvl w:ilvl="0" w:tplc="8A541C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3F0139"/>
    <w:multiLevelType w:val="multilevel"/>
    <w:tmpl w:val="87C409EC"/>
    <w:styleLink w:val="CurrentList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E87747A"/>
    <w:multiLevelType w:val="hybridMultilevel"/>
    <w:tmpl w:val="5CE41E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140410"/>
    <w:multiLevelType w:val="multilevel"/>
    <w:tmpl w:val="C5FAA65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8D1688"/>
    <w:multiLevelType w:val="hybridMultilevel"/>
    <w:tmpl w:val="04407688"/>
    <w:lvl w:ilvl="0" w:tplc="C7164BEC">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112492"/>
    <w:multiLevelType w:val="multilevel"/>
    <w:tmpl w:val="A598224E"/>
    <w:lvl w:ilvl="0">
      <w:start w:val="1"/>
      <w:numFmt w:val="decimal"/>
      <w:lvlText w:val="%1."/>
      <w:lvlJc w:val="left"/>
      <w:pPr>
        <w:ind w:left="1069" w:hanging="360"/>
      </w:pPr>
      <w:rPr>
        <w:rFonts w:hint="default"/>
      </w:rPr>
    </w:lvl>
    <w:lvl w:ilvl="1">
      <w:start w:val="2"/>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91123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8340AE"/>
    <w:multiLevelType w:val="multilevel"/>
    <w:tmpl w:val="F94A16E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692455A8"/>
    <w:multiLevelType w:val="multilevel"/>
    <w:tmpl w:val="9E34E2B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FE125F"/>
    <w:multiLevelType w:val="multilevel"/>
    <w:tmpl w:val="5BB0EBD0"/>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94324047">
    <w:abstractNumId w:val="8"/>
  </w:num>
  <w:num w:numId="2" w16cid:durableId="14423912">
    <w:abstractNumId w:val="1"/>
  </w:num>
  <w:num w:numId="3" w16cid:durableId="472412405">
    <w:abstractNumId w:val="4"/>
  </w:num>
  <w:num w:numId="4" w16cid:durableId="543836163">
    <w:abstractNumId w:val="6"/>
  </w:num>
  <w:num w:numId="5" w16cid:durableId="1978028159">
    <w:abstractNumId w:val="3"/>
  </w:num>
  <w:num w:numId="6" w16cid:durableId="1139760961">
    <w:abstractNumId w:val="5"/>
  </w:num>
  <w:num w:numId="7" w16cid:durableId="1128470935">
    <w:abstractNumId w:val="10"/>
  </w:num>
  <w:num w:numId="8" w16cid:durableId="640305681">
    <w:abstractNumId w:val="15"/>
  </w:num>
  <w:num w:numId="9" w16cid:durableId="864757832">
    <w:abstractNumId w:val="13"/>
  </w:num>
  <w:num w:numId="10" w16cid:durableId="34699290">
    <w:abstractNumId w:val="17"/>
  </w:num>
  <w:num w:numId="11" w16cid:durableId="2110735656">
    <w:abstractNumId w:val="12"/>
  </w:num>
  <w:num w:numId="12" w16cid:durableId="42407236">
    <w:abstractNumId w:val="16"/>
  </w:num>
  <w:num w:numId="13" w16cid:durableId="589201327">
    <w:abstractNumId w:val="11"/>
  </w:num>
  <w:num w:numId="14" w16cid:durableId="2042897623">
    <w:abstractNumId w:val="0"/>
  </w:num>
  <w:num w:numId="15" w16cid:durableId="31226225">
    <w:abstractNumId w:val="14"/>
  </w:num>
  <w:num w:numId="16" w16cid:durableId="1516840518">
    <w:abstractNumId w:val="7"/>
  </w:num>
  <w:num w:numId="17" w16cid:durableId="2066682424">
    <w:abstractNumId w:val="2"/>
  </w:num>
  <w:num w:numId="18" w16cid:durableId="156894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C6"/>
    <w:rsid w:val="000016AF"/>
    <w:rsid w:val="00013995"/>
    <w:rsid w:val="00022FC5"/>
    <w:rsid w:val="000334EC"/>
    <w:rsid w:val="00034756"/>
    <w:rsid w:val="0005136E"/>
    <w:rsid w:val="00080E38"/>
    <w:rsid w:val="000946D7"/>
    <w:rsid w:val="000B0E7C"/>
    <w:rsid w:val="000E7C40"/>
    <w:rsid w:val="0010133A"/>
    <w:rsid w:val="00114C6F"/>
    <w:rsid w:val="001A20FD"/>
    <w:rsid w:val="001A7275"/>
    <w:rsid w:val="001E6712"/>
    <w:rsid w:val="00200539"/>
    <w:rsid w:val="00201F74"/>
    <w:rsid w:val="00213BE4"/>
    <w:rsid w:val="00213CC1"/>
    <w:rsid w:val="00235EC8"/>
    <w:rsid w:val="002565D0"/>
    <w:rsid w:val="00273515"/>
    <w:rsid w:val="00282134"/>
    <w:rsid w:val="00290020"/>
    <w:rsid w:val="002B0085"/>
    <w:rsid w:val="002B0AFE"/>
    <w:rsid w:val="002B55B0"/>
    <w:rsid w:val="002B5D19"/>
    <w:rsid w:val="002B7ACB"/>
    <w:rsid w:val="002C7150"/>
    <w:rsid w:val="002D51C4"/>
    <w:rsid w:val="002E08E3"/>
    <w:rsid w:val="002F3417"/>
    <w:rsid w:val="00305E9F"/>
    <w:rsid w:val="0030718C"/>
    <w:rsid w:val="00311616"/>
    <w:rsid w:val="00315AA8"/>
    <w:rsid w:val="00334284"/>
    <w:rsid w:val="00376016"/>
    <w:rsid w:val="00376CC2"/>
    <w:rsid w:val="00384727"/>
    <w:rsid w:val="003859B3"/>
    <w:rsid w:val="003B771E"/>
    <w:rsid w:val="003C48EB"/>
    <w:rsid w:val="003C5555"/>
    <w:rsid w:val="00441ED3"/>
    <w:rsid w:val="00496030"/>
    <w:rsid w:val="004B4CCA"/>
    <w:rsid w:val="004C14E5"/>
    <w:rsid w:val="004C7457"/>
    <w:rsid w:val="004E2964"/>
    <w:rsid w:val="004E7B65"/>
    <w:rsid w:val="00500579"/>
    <w:rsid w:val="0051734D"/>
    <w:rsid w:val="00534AC9"/>
    <w:rsid w:val="005558CE"/>
    <w:rsid w:val="00580D66"/>
    <w:rsid w:val="005A2702"/>
    <w:rsid w:val="005A63D5"/>
    <w:rsid w:val="005C149F"/>
    <w:rsid w:val="005E1222"/>
    <w:rsid w:val="0061691A"/>
    <w:rsid w:val="006226C8"/>
    <w:rsid w:val="00635663"/>
    <w:rsid w:val="00635CBC"/>
    <w:rsid w:val="0064286B"/>
    <w:rsid w:val="00643187"/>
    <w:rsid w:val="006941C4"/>
    <w:rsid w:val="006B662A"/>
    <w:rsid w:val="006C086F"/>
    <w:rsid w:val="007001B9"/>
    <w:rsid w:val="0071348A"/>
    <w:rsid w:val="0074776E"/>
    <w:rsid w:val="00770E7E"/>
    <w:rsid w:val="00771B2E"/>
    <w:rsid w:val="0077560C"/>
    <w:rsid w:val="00790A14"/>
    <w:rsid w:val="007C2417"/>
    <w:rsid w:val="007E7E78"/>
    <w:rsid w:val="00815260"/>
    <w:rsid w:val="00850D72"/>
    <w:rsid w:val="008628ED"/>
    <w:rsid w:val="00874CAF"/>
    <w:rsid w:val="008906D6"/>
    <w:rsid w:val="00895002"/>
    <w:rsid w:val="008F4304"/>
    <w:rsid w:val="008F468E"/>
    <w:rsid w:val="00922798"/>
    <w:rsid w:val="009775C6"/>
    <w:rsid w:val="00996902"/>
    <w:rsid w:val="009A207C"/>
    <w:rsid w:val="009B3133"/>
    <w:rsid w:val="009D0141"/>
    <w:rsid w:val="009F7554"/>
    <w:rsid w:val="00A01668"/>
    <w:rsid w:val="00A20F51"/>
    <w:rsid w:val="00A25528"/>
    <w:rsid w:val="00A405C6"/>
    <w:rsid w:val="00A42584"/>
    <w:rsid w:val="00A90473"/>
    <w:rsid w:val="00AA4399"/>
    <w:rsid w:val="00B146F2"/>
    <w:rsid w:val="00B260D8"/>
    <w:rsid w:val="00B42651"/>
    <w:rsid w:val="00B652B7"/>
    <w:rsid w:val="00B65683"/>
    <w:rsid w:val="00B65691"/>
    <w:rsid w:val="00B81E02"/>
    <w:rsid w:val="00B85F47"/>
    <w:rsid w:val="00B94AB1"/>
    <w:rsid w:val="00BC4D41"/>
    <w:rsid w:val="00BD0D09"/>
    <w:rsid w:val="00BF6619"/>
    <w:rsid w:val="00C106B7"/>
    <w:rsid w:val="00C2508B"/>
    <w:rsid w:val="00C3041B"/>
    <w:rsid w:val="00C52BC4"/>
    <w:rsid w:val="00C547D2"/>
    <w:rsid w:val="00C54FF1"/>
    <w:rsid w:val="00C576F1"/>
    <w:rsid w:val="00C65F9C"/>
    <w:rsid w:val="00C80FB8"/>
    <w:rsid w:val="00C91C67"/>
    <w:rsid w:val="00CC678D"/>
    <w:rsid w:val="00CD4F11"/>
    <w:rsid w:val="00D0081D"/>
    <w:rsid w:val="00D01568"/>
    <w:rsid w:val="00D067F5"/>
    <w:rsid w:val="00D0776C"/>
    <w:rsid w:val="00D11430"/>
    <w:rsid w:val="00D509E1"/>
    <w:rsid w:val="00D758AA"/>
    <w:rsid w:val="00DB0E97"/>
    <w:rsid w:val="00DF5766"/>
    <w:rsid w:val="00DF6F1E"/>
    <w:rsid w:val="00DF70BC"/>
    <w:rsid w:val="00E0547D"/>
    <w:rsid w:val="00E55251"/>
    <w:rsid w:val="00E62B0F"/>
    <w:rsid w:val="00E91C52"/>
    <w:rsid w:val="00EB2C62"/>
    <w:rsid w:val="00EB7B6C"/>
    <w:rsid w:val="00EC5ACE"/>
    <w:rsid w:val="00F21238"/>
    <w:rsid w:val="00F23278"/>
    <w:rsid w:val="00F42E4F"/>
    <w:rsid w:val="00F51B97"/>
    <w:rsid w:val="00F52278"/>
    <w:rsid w:val="00F906D8"/>
    <w:rsid w:val="00F93A77"/>
    <w:rsid w:val="00FC62F2"/>
    <w:rsid w:val="00FD5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CFBE"/>
  <w15:docId w15:val="{7E8AEAE1-AF32-4027-90FC-D407CF0B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75C6"/>
    <w:pPr>
      <w:spacing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509E1"/>
    <w:pPr>
      <w:ind w:left="720"/>
      <w:contextualSpacing/>
    </w:pPr>
  </w:style>
  <w:style w:type="paragraph" w:styleId="Pagrindinistekstas">
    <w:name w:val="Body Text"/>
    <w:aliases w:val=" Diagrama"/>
    <w:basedOn w:val="prastasis"/>
    <w:link w:val="PagrindinistekstasDiagrama"/>
    <w:rsid w:val="00D509E1"/>
    <w:pPr>
      <w:spacing w:after="120"/>
    </w:pPr>
  </w:style>
  <w:style w:type="character" w:customStyle="1" w:styleId="PagrindinistekstasDiagrama">
    <w:name w:val="Pagrindinis tekstas Diagrama"/>
    <w:aliases w:val=" Diagrama Diagrama"/>
    <w:basedOn w:val="Numatytasispastraiposriftas"/>
    <w:link w:val="Pagrindinistekstas"/>
    <w:rsid w:val="00D509E1"/>
    <w:rPr>
      <w:rFonts w:eastAsia="Times New Roman" w:cs="Times New Roman"/>
      <w:szCs w:val="20"/>
    </w:rPr>
  </w:style>
  <w:style w:type="paragraph" w:customStyle="1" w:styleId="Default">
    <w:name w:val="Default"/>
    <w:rsid w:val="00D509E1"/>
    <w:pPr>
      <w:autoSpaceDE w:val="0"/>
      <w:autoSpaceDN w:val="0"/>
      <w:adjustRightInd w:val="0"/>
      <w:spacing w:line="240" w:lineRule="auto"/>
    </w:pPr>
    <w:rPr>
      <w:rFonts w:eastAsia="Times New Roman" w:cs="Times New Roman"/>
      <w:color w:val="000000"/>
      <w:szCs w:val="24"/>
      <w:lang w:eastAsia="lt-LT"/>
    </w:rPr>
  </w:style>
  <w:style w:type="paragraph" w:customStyle="1" w:styleId="tekstas">
    <w:name w:val="tekstas"/>
    <w:basedOn w:val="prastasis"/>
    <w:rsid w:val="00D509E1"/>
    <w:pPr>
      <w:numPr>
        <w:numId w:val="3"/>
      </w:numPr>
      <w:tabs>
        <w:tab w:val="left" w:pos="284"/>
      </w:tabs>
      <w:jc w:val="both"/>
      <w:outlineLvl w:val="0"/>
    </w:pPr>
    <w:rPr>
      <w:lang w:eastAsia="lt-LT"/>
    </w:rPr>
  </w:style>
  <w:style w:type="paragraph" w:customStyle="1" w:styleId="BodyText1">
    <w:name w:val="Body Text1"/>
    <w:basedOn w:val="prastasis"/>
    <w:rsid w:val="0038472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Hyperlink1">
    <w:name w:val="Hyperlink1"/>
    <w:rsid w:val="00A42584"/>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0776C"/>
    <w:rPr>
      <w:sz w:val="16"/>
      <w:szCs w:val="16"/>
    </w:rPr>
  </w:style>
  <w:style w:type="paragraph" w:styleId="Komentarotekstas">
    <w:name w:val="annotation text"/>
    <w:basedOn w:val="prastasis"/>
    <w:link w:val="KomentarotekstasDiagrama"/>
    <w:uiPriority w:val="99"/>
    <w:unhideWhenUsed/>
    <w:rsid w:val="00D0776C"/>
    <w:rPr>
      <w:sz w:val="20"/>
    </w:rPr>
  </w:style>
  <w:style w:type="character" w:customStyle="1" w:styleId="KomentarotekstasDiagrama">
    <w:name w:val="Komentaro tekstas Diagrama"/>
    <w:basedOn w:val="Numatytasispastraiposriftas"/>
    <w:link w:val="Komentarotekstas"/>
    <w:uiPriority w:val="99"/>
    <w:rsid w:val="00D0776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776C"/>
    <w:rPr>
      <w:b/>
      <w:bCs/>
    </w:rPr>
  </w:style>
  <w:style w:type="character" w:customStyle="1" w:styleId="KomentarotemaDiagrama">
    <w:name w:val="Komentaro tema Diagrama"/>
    <w:basedOn w:val="KomentarotekstasDiagrama"/>
    <w:link w:val="Komentarotema"/>
    <w:uiPriority w:val="99"/>
    <w:semiHidden/>
    <w:rsid w:val="00D0776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D0776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76C"/>
    <w:rPr>
      <w:rFonts w:ascii="Tahoma" w:eastAsia="Times New Roman" w:hAnsi="Tahoma" w:cs="Tahoma"/>
      <w:sz w:val="16"/>
      <w:szCs w:val="16"/>
    </w:rPr>
  </w:style>
  <w:style w:type="numbering" w:customStyle="1" w:styleId="CurrentList1">
    <w:name w:val="Current List1"/>
    <w:uiPriority w:val="99"/>
    <w:rsid w:val="000334E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9087eb5-c1c8-44a5-b40b-23ba3bab798d" xsi:nil="true"/>
    <lcf76f155ced4ddcb4097134ff3c332f xmlns="fb77cc91-3006-4bb1-82dc-61b89538f2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AFB706136624A86AA1ADA7B5EE235" ma:contentTypeVersion="13" ma:contentTypeDescription="Create a new document." ma:contentTypeScope="" ma:versionID="1c7cdc593725ec9486a043bd2f26cb62">
  <xsd:schema xmlns:xsd="http://www.w3.org/2001/XMLSchema" xmlns:xs="http://www.w3.org/2001/XMLSchema" xmlns:p="http://schemas.microsoft.com/office/2006/metadata/properties" xmlns:ns2="fb77cc91-3006-4bb1-82dc-61b89538f2c7" xmlns:ns3="c9087eb5-c1c8-44a5-b40b-23ba3bab798d" targetNamespace="http://schemas.microsoft.com/office/2006/metadata/properties" ma:root="true" ma:fieldsID="10a9b06c6451d67ea7801454eea996be" ns2:_="" ns3:_="">
    <xsd:import namespace="fb77cc91-3006-4bb1-82dc-61b89538f2c7"/>
    <xsd:import namespace="c9087eb5-c1c8-44a5-b40b-23ba3bab7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7cc91-3006-4bb1-82dc-61b89538f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29b7f8-3eb0-493c-bc6c-a4ad8d256c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87eb5-c1c8-44a5-b40b-23ba3bab79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066dfa-4e3c-486e-bdc4-c97390ed8de5}" ma:internalName="TaxCatchAll" ma:showField="CatchAllData" ma:web="c9087eb5-c1c8-44a5-b40b-23ba3bab7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5609B-ED8F-4B44-8A76-288893D27EC1}">
  <ds:schemaRefs>
    <ds:schemaRef ds:uri="http://schemas.openxmlformats.org/officeDocument/2006/bibliography"/>
  </ds:schemaRefs>
</ds:datastoreItem>
</file>

<file path=customXml/itemProps2.xml><?xml version="1.0" encoding="utf-8"?>
<ds:datastoreItem xmlns:ds="http://schemas.openxmlformats.org/officeDocument/2006/customXml" ds:itemID="{F8B5B43A-B2ED-4AF8-B2C0-EA7F37A3B010}">
  <ds:schemaRefs>
    <ds:schemaRef ds:uri="http://purl.org/dc/terms/"/>
    <ds:schemaRef ds:uri="http://schemas.microsoft.com/office/2006/documentManagement/types"/>
    <ds:schemaRef ds:uri="http://www.w3.org/XML/1998/namespace"/>
    <ds:schemaRef ds:uri="http://purl.org/dc/dcmitype/"/>
    <ds:schemaRef ds:uri="9e980618-2e9a-43ca-bbf6-6781bdcca0aa"/>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c9087eb5-c1c8-44a5-b40b-23ba3bab798d"/>
    <ds:schemaRef ds:uri="fb77cc91-3006-4bb1-82dc-61b89538f2c7"/>
  </ds:schemaRefs>
</ds:datastoreItem>
</file>

<file path=customXml/itemProps3.xml><?xml version="1.0" encoding="utf-8"?>
<ds:datastoreItem xmlns:ds="http://schemas.openxmlformats.org/officeDocument/2006/customXml" ds:itemID="{9FD46A86-EA07-4FF2-B8AA-88E5073E4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7cc91-3006-4bb1-82dc-61b89538f2c7"/>
    <ds:schemaRef ds:uri="c9087eb5-c1c8-44a5-b40b-23ba3bab7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A3D71-1F85-499E-86F5-2128B9419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7640</Words>
  <Characters>4355</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Deimantė Binevičienė</cp:lastModifiedBy>
  <cp:revision>4</cp:revision>
  <cp:lastPrinted>2017-03-08T06:21:00Z</cp:lastPrinted>
  <dcterms:created xsi:type="dcterms:W3CDTF">2025-10-20T07:19:00Z</dcterms:created>
  <dcterms:modified xsi:type="dcterms:W3CDTF">2025-10-23T05:38:00Z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0x010100695AFB706136624A86AA1ADA7B5EE235</vt:lpwstr>
  </property>
  <property fmtid="{D5CDD505-2E9C-101B-9397-08002B2CF9AE}" pid="3" name="MediaServiceImageTags">
    <vt:lpwstr/>
  </property>
</Properties>
</file>